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EF61" w14:textId="0BD7B808" w:rsidR="00F47AA1" w:rsidRPr="00726FD2" w:rsidRDefault="00F47AA1" w:rsidP="00BB762C">
      <w:pPr>
        <w:pStyle w:val="Standard"/>
        <w:jc w:val="right"/>
        <w:rPr>
          <w:b/>
          <w:bCs/>
          <w:sz w:val="22"/>
          <w:szCs w:val="22"/>
        </w:rPr>
      </w:pPr>
      <w:r w:rsidRPr="00726FD2">
        <w:rPr>
          <w:b/>
          <w:bCs/>
          <w:sz w:val="22"/>
          <w:szCs w:val="22"/>
        </w:rPr>
        <w:t>Boćki, dnia 1</w:t>
      </w:r>
      <w:r w:rsidR="00737D02">
        <w:rPr>
          <w:b/>
          <w:bCs/>
          <w:sz w:val="22"/>
          <w:szCs w:val="22"/>
        </w:rPr>
        <w:t>9</w:t>
      </w:r>
      <w:r w:rsidRPr="00726FD2">
        <w:rPr>
          <w:b/>
          <w:bCs/>
          <w:sz w:val="22"/>
          <w:szCs w:val="22"/>
        </w:rPr>
        <w:t>.12.2024 r.</w:t>
      </w:r>
    </w:p>
    <w:p w14:paraId="669E1C3E" w14:textId="16C2197A" w:rsidR="00F47AA1" w:rsidRPr="00C954F9" w:rsidRDefault="00F47AA1" w:rsidP="00F47AA1">
      <w:pPr>
        <w:pStyle w:val="Standard"/>
        <w:jc w:val="center"/>
        <w:rPr>
          <w:b/>
          <w:bCs/>
        </w:rPr>
      </w:pPr>
      <w:r w:rsidRPr="00C954F9">
        <w:rPr>
          <w:b/>
          <w:bCs/>
        </w:rPr>
        <w:t>WÓJT GMINY BOĆKI</w:t>
      </w:r>
    </w:p>
    <w:p w14:paraId="6EBAB585" w14:textId="52A6B85F" w:rsidR="00F47AA1" w:rsidRPr="00C954F9" w:rsidRDefault="00F47AA1" w:rsidP="00F47AA1">
      <w:pPr>
        <w:pStyle w:val="Standard"/>
        <w:jc w:val="center"/>
        <w:rPr>
          <w:b/>
          <w:bCs/>
        </w:rPr>
      </w:pPr>
      <w:r w:rsidRPr="00C954F9">
        <w:rPr>
          <w:b/>
          <w:bCs/>
        </w:rPr>
        <w:t xml:space="preserve">OGŁASZA  </w:t>
      </w:r>
      <w:r w:rsidR="00BB762C" w:rsidRPr="00C954F9">
        <w:rPr>
          <w:b/>
          <w:bCs/>
        </w:rPr>
        <w:t xml:space="preserve">PISEMNY </w:t>
      </w:r>
      <w:r w:rsidRPr="00C954F9">
        <w:rPr>
          <w:b/>
          <w:bCs/>
        </w:rPr>
        <w:t xml:space="preserve">PRZETARG </w:t>
      </w:r>
      <w:r w:rsidR="00BB762C" w:rsidRPr="00C954F9">
        <w:rPr>
          <w:b/>
          <w:bCs/>
        </w:rPr>
        <w:t>OFERTOWY</w:t>
      </w:r>
    </w:p>
    <w:p w14:paraId="0BD2A748" w14:textId="77777777" w:rsidR="00F47AA1" w:rsidRPr="00C954F9" w:rsidRDefault="00F47AA1" w:rsidP="00F47AA1">
      <w:pPr>
        <w:pStyle w:val="Standard"/>
        <w:jc w:val="center"/>
        <w:rPr>
          <w:b/>
          <w:bCs/>
        </w:rPr>
      </w:pPr>
    </w:p>
    <w:p w14:paraId="1E34D339" w14:textId="05C3D49B" w:rsidR="00F47AA1" w:rsidRPr="00C954F9" w:rsidRDefault="00F47AA1" w:rsidP="00F47AA1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 xml:space="preserve">na ,, Sprzedaż drzew na pniu '' </w:t>
      </w:r>
      <w:bookmarkStart w:id="0" w:name="_Hlk185488197"/>
      <w:r w:rsidRPr="00C954F9">
        <w:rPr>
          <w:rFonts w:cs="Times New Roman"/>
        </w:rPr>
        <w:t>z wykonaniem ich wycinki z pasów drogowych dróg gminnych</w:t>
      </w:r>
      <w:r w:rsidR="00F337FD" w:rsidRPr="00C954F9">
        <w:rPr>
          <w:rFonts w:cs="Times New Roman"/>
        </w:rPr>
        <w:t xml:space="preserve"> oraz </w:t>
      </w:r>
      <w:r w:rsidR="00606FE0" w:rsidRPr="00C954F9">
        <w:rPr>
          <w:rFonts w:cs="Times New Roman"/>
        </w:rPr>
        <w:t xml:space="preserve">z </w:t>
      </w:r>
      <w:r w:rsidR="00F337FD" w:rsidRPr="00C954F9">
        <w:rPr>
          <w:rFonts w:cs="Times New Roman"/>
        </w:rPr>
        <w:t>nieruchomości stanowiących własność gm. Boćki</w:t>
      </w:r>
      <w:r w:rsidRPr="00C954F9">
        <w:rPr>
          <w:rFonts w:cs="Times New Roman"/>
        </w:rPr>
        <w:t>:</w:t>
      </w:r>
    </w:p>
    <w:bookmarkEnd w:id="0"/>
    <w:p w14:paraId="3DD38B83" w14:textId="77777777" w:rsidR="00F47AA1" w:rsidRPr="00C954F9" w:rsidRDefault="00F47AA1" w:rsidP="00F47AA1">
      <w:pPr>
        <w:pStyle w:val="Standard"/>
        <w:jc w:val="both"/>
        <w:rPr>
          <w:rFonts w:cs="Times New Roman"/>
        </w:rPr>
      </w:pPr>
    </w:p>
    <w:p w14:paraId="21386C7A" w14:textId="09B18CC3" w:rsidR="00FA47D5" w:rsidRPr="00C954F9" w:rsidRDefault="00FA47D5" w:rsidP="00F47AA1">
      <w:pPr>
        <w:pStyle w:val="Standard"/>
        <w:jc w:val="both"/>
        <w:rPr>
          <w:rFonts w:cs="Times New Roman"/>
          <w:b/>
          <w:bCs/>
          <w:u w:val="single"/>
        </w:rPr>
      </w:pPr>
      <w:r w:rsidRPr="00C954F9">
        <w:rPr>
          <w:rFonts w:cs="Times New Roman"/>
          <w:b/>
          <w:bCs/>
          <w:u w:val="single"/>
        </w:rPr>
        <w:t>Śnieżki</w:t>
      </w:r>
      <w:r w:rsidR="00F337FD" w:rsidRPr="00C954F9">
        <w:rPr>
          <w:rFonts w:cs="Times New Roman"/>
          <w:b/>
          <w:bCs/>
          <w:u w:val="single"/>
        </w:rPr>
        <w:t xml:space="preserve"> (pas drogowy)</w:t>
      </w:r>
      <w:r w:rsidRPr="00C954F9">
        <w:rPr>
          <w:rFonts w:cs="Times New Roman"/>
          <w:b/>
          <w:bCs/>
          <w:u w:val="single"/>
        </w:rPr>
        <w:t xml:space="preserve"> dz. 313/2 (na wysokości działek: 197, 106 oraz 109):</w:t>
      </w:r>
    </w:p>
    <w:p w14:paraId="6AFA534C" w14:textId="2519F4C3" w:rsidR="00FA47D5" w:rsidRPr="00C954F9" w:rsidRDefault="00FA47D5" w:rsidP="00F47AA1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-  2 szt. gatunku klon pospolity o obwodach pni</w:t>
      </w:r>
      <w:r w:rsidR="00C53B8B" w:rsidRPr="00C954F9">
        <w:rPr>
          <w:rFonts w:cs="Times New Roman"/>
        </w:rPr>
        <w:t>:</w:t>
      </w:r>
      <w:r w:rsidRPr="00C954F9">
        <w:rPr>
          <w:rFonts w:cs="Times New Roman"/>
        </w:rPr>
        <w:t xml:space="preserve"> 100 cm i 40 cm;</w:t>
      </w:r>
    </w:p>
    <w:p w14:paraId="78818B48" w14:textId="6FCF9E2D" w:rsidR="00FA47D5" w:rsidRPr="00C954F9" w:rsidRDefault="00FA47D5" w:rsidP="00F47AA1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-  3 szt. gatunku wiąz górski o obwodach pni</w:t>
      </w:r>
      <w:r w:rsidR="00C53B8B" w:rsidRPr="00C954F9">
        <w:rPr>
          <w:rFonts w:cs="Times New Roman"/>
        </w:rPr>
        <w:t>:</w:t>
      </w:r>
      <w:r w:rsidRPr="00C954F9">
        <w:rPr>
          <w:rFonts w:cs="Times New Roman"/>
        </w:rPr>
        <w:t xml:space="preserve"> 110 cm, 120 cm i 60 cm </w:t>
      </w:r>
    </w:p>
    <w:p w14:paraId="203B10EE" w14:textId="124C081E" w:rsidR="00F47AA1" w:rsidRPr="00C954F9" w:rsidRDefault="00F47AA1" w:rsidP="00F47AA1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Szacunkowa ogółem miąższość:</w:t>
      </w:r>
      <w:r w:rsidR="00C53B8B" w:rsidRPr="00C954F9">
        <w:rPr>
          <w:rFonts w:cs="Times New Roman"/>
        </w:rPr>
        <w:t xml:space="preserve"> </w:t>
      </w:r>
      <w:r w:rsidR="00FA47D5" w:rsidRPr="00C954F9">
        <w:rPr>
          <w:rFonts w:cs="Times New Roman"/>
          <w:b/>
          <w:bCs/>
        </w:rPr>
        <w:t>1,02</w:t>
      </w:r>
      <w:r w:rsidRPr="00C954F9">
        <w:rPr>
          <w:rFonts w:cs="Times New Roman"/>
          <w:b/>
          <w:bCs/>
        </w:rPr>
        <w:t xml:space="preserve"> m³.</w:t>
      </w:r>
    </w:p>
    <w:p w14:paraId="00A89E00" w14:textId="77777777" w:rsidR="00FA47D5" w:rsidRPr="00C954F9" w:rsidRDefault="00FA47D5" w:rsidP="00F47AA1">
      <w:pPr>
        <w:pStyle w:val="Standard"/>
        <w:jc w:val="both"/>
        <w:rPr>
          <w:rFonts w:cs="Times New Roman"/>
          <w:b/>
          <w:bCs/>
        </w:rPr>
      </w:pPr>
    </w:p>
    <w:p w14:paraId="7575A8AD" w14:textId="15B74B76" w:rsidR="00F47AA1" w:rsidRPr="00C954F9" w:rsidRDefault="00F47AA1" w:rsidP="00F47AA1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 xml:space="preserve">Cena wywoławcza wynosi: </w:t>
      </w:r>
      <w:r w:rsidR="00452AC3">
        <w:rPr>
          <w:rFonts w:cs="Times New Roman"/>
          <w:b/>
          <w:bCs/>
        </w:rPr>
        <w:t>85,68 zł netto + 23 % podatek VAT</w:t>
      </w:r>
    </w:p>
    <w:p w14:paraId="18DD6F6F" w14:textId="77777777" w:rsidR="00CB4BA6" w:rsidRPr="00C954F9" w:rsidRDefault="00CB4BA6" w:rsidP="00F47AA1">
      <w:pPr>
        <w:pStyle w:val="Standard"/>
        <w:jc w:val="both"/>
        <w:rPr>
          <w:rFonts w:cs="Times New Roman"/>
          <w:b/>
          <w:bCs/>
        </w:rPr>
      </w:pPr>
    </w:p>
    <w:p w14:paraId="2570D8AF" w14:textId="03089E0F" w:rsidR="00C53B8B" w:rsidRPr="00C954F9" w:rsidRDefault="00C53B8B" w:rsidP="00F47AA1">
      <w:pPr>
        <w:pStyle w:val="Standard"/>
        <w:jc w:val="both"/>
        <w:rPr>
          <w:rFonts w:cs="Times New Roman"/>
          <w:b/>
          <w:bCs/>
          <w:u w:val="single"/>
        </w:rPr>
      </w:pPr>
      <w:r w:rsidRPr="00C954F9">
        <w:rPr>
          <w:rFonts w:cs="Times New Roman"/>
          <w:b/>
          <w:bCs/>
          <w:u w:val="single"/>
        </w:rPr>
        <w:t xml:space="preserve">Siekluki </w:t>
      </w:r>
      <w:r w:rsidR="00F337FD" w:rsidRPr="00C954F9">
        <w:rPr>
          <w:rFonts w:cs="Times New Roman"/>
          <w:b/>
          <w:bCs/>
          <w:u w:val="single"/>
        </w:rPr>
        <w:t xml:space="preserve">(pas drogowy) </w:t>
      </w:r>
      <w:r w:rsidRPr="00C954F9">
        <w:rPr>
          <w:rFonts w:cs="Times New Roman"/>
          <w:b/>
          <w:bCs/>
          <w:u w:val="single"/>
        </w:rPr>
        <w:t>dz. 854 (na wysokości dział</w:t>
      </w:r>
      <w:r w:rsidR="000B5593" w:rsidRPr="00C954F9">
        <w:rPr>
          <w:rFonts w:cs="Times New Roman"/>
          <w:b/>
          <w:bCs/>
          <w:u w:val="single"/>
        </w:rPr>
        <w:t>ki</w:t>
      </w:r>
      <w:r w:rsidRPr="00C954F9">
        <w:rPr>
          <w:rFonts w:cs="Times New Roman"/>
          <w:b/>
          <w:bCs/>
          <w:u w:val="single"/>
        </w:rPr>
        <w:t xml:space="preserve">: </w:t>
      </w:r>
      <w:r w:rsidR="000B5593" w:rsidRPr="00C954F9">
        <w:rPr>
          <w:rFonts w:cs="Times New Roman"/>
          <w:b/>
          <w:bCs/>
          <w:u w:val="single"/>
        </w:rPr>
        <w:t>820</w:t>
      </w:r>
      <w:r w:rsidRPr="00C954F9">
        <w:rPr>
          <w:rFonts w:cs="Times New Roman"/>
          <w:b/>
          <w:bCs/>
          <w:u w:val="single"/>
        </w:rPr>
        <w:t>):</w:t>
      </w:r>
    </w:p>
    <w:p w14:paraId="1620573F" w14:textId="1D9B29E3" w:rsidR="00C53B8B" w:rsidRPr="00C954F9" w:rsidRDefault="00C53B8B" w:rsidP="00C53B8B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-  5 szt. gatunku jesion wyniosły o obwodach pni: 250 cm, 50 cm, 180 cm, 150 cm i 60 cm;</w:t>
      </w:r>
    </w:p>
    <w:p w14:paraId="3662DAAA" w14:textId="572B5569" w:rsidR="00C53B8B" w:rsidRPr="00C954F9" w:rsidRDefault="00C53B8B" w:rsidP="00C53B8B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 xml:space="preserve">Szacunkowa ogółem miąższość: </w:t>
      </w:r>
      <w:r w:rsidRPr="00C954F9">
        <w:rPr>
          <w:rFonts w:cs="Times New Roman"/>
          <w:b/>
          <w:bCs/>
        </w:rPr>
        <w:t>4,59 m³.</w:t>
      </w:r>
    </w:p>
    <w:p w14:paraId="0D7F0774" w14:textId="77777777" w:rsidR="00C53B8B" w:rsidRPr="00C954F9" w:rsidRDefault="00C53B8B" w:rsidP="00C53B8B">
      <w:pPr>
        <w:pStyle w:val="Standard"/>
        <w:jc w:val="both"/>
        <w:rPr>
          <w:rFonts w:cs="Times New Roman"/>
          <w:b/>
          <w:bCs/>
        </w:rPr>
      </w:pPr>
    </w:p>
    <w:p w14:paraId="0A8CC41B" w14:textId="06ED87BE" w:rsidR="00C53B8B" w:rsidRPr="00C954F9" w:rsidRDefault="00C53B8B" w:rsidP="00C53B8B">
      <w:pPr>
        <w:pStyle w:val="Standard"/>
        <w:jc w:val="both"/>
        <w:rPr>
          <w:rFonts w:cs="Times New Roman"/>
        </w:rPr>
      </w:pPr>
      <w:bookmarkStart w:id="1" w:name="_Hlk185414690"/>
      <w:r w:rsidRPr="00C954F9">
        <w:rPr>
          <w:rFonts w:cs="Times New Roman"/>
        </w:rPr>
        <w:t xml:space="preserve">Cena wywoławcza wynosi: </w:t>
      </w:r>
      <w:r w:rsidR="00452AC3">
        <w:rPr>
          <w:rFonts w:cs="Times New Roman"/>
          <w:b/>
          <w:bCs/>
        </w:rPr>
        <w:t xml:space="preserve">385,56 zł netto </w:t>
      </w:r>
      <w:r w:rsidR="00452AC3" w:rsidRPr="00452AC3">
        <w:rPr>
          <w:rFonts w:cs="Times New Roman"/>
          <w:b/>
          <w:bCs/>
        </w:rPr>
        <w:t>+ 23 % podatek VAT</w:t>
      </w:r>
    </w:p>
    <w:bookmarkEnd w:id="1"/>
    <w:p w14:paraId="061CB1F4" w14:textId="77777777" w:rsidR="006928C6" w:rsidRPr="00C954F9" w:rsidRDefault="006928C6" w:rsidP="00F337FD">
      <w:pPr>
        <w:pStyle w:val="Standard"/>
        <w:jc w:val="both"/>
        <w:rPr>
          <w:rFonts w:cs="Times New Roman"/>
        </w:rPr>
      </w:pPr>
    </w:p>
    <w:p w14:paraId="3F203595" w14:textId="632E6670" w:rsidR="00F337FD" w:rsidRPr="00C954F9" w:rsidRDefault="00F337FD" w:rsidP="00F337FD">
      <w:pPr>
        <w:pStyle w:val="Standard"/>
        <w:jc w:val="both"/>
        <w:rPr>
          <w:rFonts w:cs="Times New Roman"/>
          <w:b/>
          <w:bCs/>
          <w:u w:val="single"/>
        </w:rPr>
      </w:pPr>
      <w:r w:rsidRPr="00C954F9">
        <w:rPr>
          <w:rFonts w:cs="Times New Roman"/>
          <w:b/>
          <w:bCs/>
          <w:u w:val="single"/>
        </w:rPr>
        <w:t>Starowieś dz. 611/2:</w:t>
      </w:r>
    </w:p>
    <w:p w14:paraId="51B46E4B" w14:textId="335A00D8" w:rsidR="00F337FD" w:rsidRPr="00C954F9" w:rsidRDefault="00F337FD" w:rsidP="00F337FD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-  2 szt. gatunku lipa drobnolistna o obwodach pni:  150 cm i 130 cm;</w:t>
      </w:r>
    </w:p>
    <w:p w14:paraId="21EC0A9E" w14:textId="77777777" w:rsidR="00F337FD" w:rsidRPr="00C954F9" w:rsidRDefault="00F337FD" w:rsidP="00F337FD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-  2 szt. gatunku wierzba krucha o obwodach pni: 160 cm  i 80 cm;</w:t>
      </w:r>
    </w:p>
    <w:p w14:paraId="11F812EF" w14:textId="715C5C8B" w:rsidR="00F337FD" w:rsidRPr="00C954F9" w:rsidRDefault="00F337FD" w:rsidP="00F337FD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 xml:space="preserve"> - 2 szt. gatunku grab pospolity o obwodach pni: 100 cm  i 110 cm;</w:t>
      </w:r>
    </w:p>
    <w:p w14:paraId="4FF8549B" w14:textId="20908AF1" w:rsidR="00F337FD" w:rsidRPr="00C954F9" w:rsidRDefault="00F337FD" w:rsidP="00F337FD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-  2 szt. gatunku jesion wyniosły o obwodach pni: 150 cm  i 120 cm;</w:t>
      </w:r>
    </w:p>
    <w:p w14:paraId="7C24D78F" w14:textId="02060F35" w:rsidR="00F337FD" w:rsidRPr="00C954F9" w:rsidRDefault="00F337FD" w:rsidP="00F337FD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 xml:space="preserve">-  1 szt. wiąz pospolity o obwodzie pnia: 70 cm </w:t>
      </w:r>
    </w:p>
    <w:p w14:paraId="74FB0C93" w14:textId="35FC5BF6" w:rsidR="00F337FD" w:rsidRPr="00C954F9" w:rsidRDefault="00F337FD" w:rsidP="00F337FD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>Szacunkowa ogółem miąższość drewna miękkiego:</w:t>
      </w:r>
      <w:r w:rsidRPr="00C954F9">
        <w:rPr>
          <w:rFonts w:cs="Times New Roman"/>
          <w:b/>
          <w:bCs/>
        </w:rPr>
        <w:t xml:space="preserve"> 2,31 m³;</w:t>
      </w:r>
    </w:p>
    <w:p w14:paraId="7081C063" w14:textId="72B21CAA" w:rsidR="00F337FD" w:rsidRPr="00C954F9" w:rsidRDefault="00F337FD" w:rsidP="00F337FD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>Szacunkowa ogółem miąższość drewna twardego:</w:t>
      </w:r>
      <w:r w:rsidRPr="00C954F9">
        <w:rPr>
          <w:rFonts w:cs="Times New Roman"/>
          <w:b/>
          <w:bCs/>
        </w:rPr>
        <w:t xml:space="preserve"> 1,84 m³.</w:t>
      </w:r>
    </w:p>
    <w:p w14:paraId="28E7CB86" w14:textId="77777777" w:rsidR="00E96F44" w:rsidRPr="00C954F9" w:rsidRDefault="00E96F44" w:rsidP="00F337FD">
      <w:pPr>
        <w:pStyle w:val="Standard"/>
        <w:jc w:val="both"/>
        <w:rPr>
          <w:rFonts w:cs="Times New Roman"/>
          <w:b/>
          <w:bCs/>
        </w:rPr>
      </w:pPr>
    </w:p>
    <w:p w14:paraId="47AD677D" w14:textId="3F392BE2" w:rsidR="00E96F44" w:rsidRPr="00C954F9" w:rsidRDefault="00E96F44" w:rsidP="00E96F44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>Cena wywoławcza drewna miękkiego wynosi:</w:t>
      </w:r>
      <w:r w:rsidRPr="00C954F9">
        <w:rPr>
          <w:rFonts w:cs="Times New Roman"/>
          <w:b/>
          <w:bCs/>
        </w:rPr>
        <w:t xml:space="preserve"> </w:t>
      </w:r>
      <w:r w:rsidR="00452AC3">
        <w:rPr>
          <w:rFonts w:cs="Times New Roman"/>
          <w:b/>
          <w:bCs/>
        </w:rPr>
        <w:t xml:space="preserve">133,98 zł netto </w:t>
      </w:r>
      <w:r w:rsidR="00452AC3" w:rsidRPr="00452AC3">
        <w:rPr>
          <w:rFonts w:cs="Times New Roman"/>
          <w:b/>
          <w:bCs/>
        </w:rPr>
        <w:t>+ 23 % podatek VAT</w:t>
      </w:r>
    </w:p>
    <w:p w14:paraId="0D7976CB" w14:textId="237AEA7B" w:rsidR="00E96F44" w:rsidRPr="00C954F9" w:rsidRDefault="00E96F44" w:rsidP="00E96F44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>Cena wywoławcza drewna twardego wynosi:</w:t>
      </w:r>
      <w:r w:rsidRPr="00C954F9">
        <w:rPr>
          <w:rFonts w:cs="Times New Roman"/>
          <w:b/>
          <w:bCs/>
        </w:rPr>
        <w:t xml:space="preserve"> </w:t>
      </w:r>
      <w:r w:rsidR="00452AC3">
        <w:rPr>
          <w:rFonts w:cs="Times New Roman"/>
          <w:b/>
          <w:bCs/>
        </w:rPr>
        <w:t xml:space="preserve">154,56 zł netto </w:t>
      </w:r>
      <w:r w:rsidR="00452AC3" w:rsidRPr="00452AC3">
        <w:rPr>
          <w:rFonts w:cs="Times New Roman"/>
          <w:b/>
          <w:bCs/>
        </w:rPr>
        <w:t>+ 23 % podatek VAT</w:t>
      </w:r>
    </w:p>
    <w:p w14:paraId="7F5FA19C" w14:textId="77777777" w:rsidR="00F337FD" w:rsidRPr="00C954F9" w:rsidRDefault="00F337FD" w:rsidP="00F47AA1">
      <w:pPr>
        <w:pStyle w:val="Standard"/>
        <w:jc w:val="both"/>
        <w:rPr>
          <w:rFonts w:cs="Times New Roman"/>
        </w:rPr>
      </w:pPr>
    </w:p>
    <w:p w14:paraId="5E0AFAA2" w14:textId="705FD2E3" w:rsidR="0002036E" w:rsidRPr="00C954F9" w:rsidRDefault="0002036E" w:rsidP="00F47AA1">
      <w:pPr>
        <w:pStyle w:val="Standard"/>
        <w:jc w:val="both"/>
        <w:rPr>
          <w:rFonts w:cs="Times New Roman"/>
          <w:b/>
          <w:bCs/>
          <w:u w:val="single"/>
        </w:rPr>
      </w:pPr>
      <w:r w:rsidRPr="00C954F9">
        <w:rPr>
          <w:rFonts w:cs="Times New Roman"/>
          <w:b/>
          <w:bCs/>
          <w:u w:val="single"/>
        </w:rPr>
        <w:t>Starowieś dz. 314:</w:t>
      </w:r>
    </w:p>
    <w:p w14:paraId="0F0BA982" w14:textId="77777777" w:rsidR="0002036E" w:rsidRPr="00C954F9" w:rsidRDefault="0002036E" w:rsidP="00F47AA1">
      <w:pPr>
        <w:pStyle w:val="Standard"/>
        <w:jc w:val="both"/>
        <w:rPr>
          <w:rFonts w:cs="Times New Roman"/>
        </w:rPr>
      </w:pPr>
      <w:r w:rsidRPr="00C954F9">
        <w:rPr>
          <w:rFonts w:cs="Times New Roman"/>
          <w:b/>
          <w:bCs/>
        </w:rPr>
        <w:t xml:space="preserve">- </w:t>
      </w:r>
      <w:r w:rsidRPr="00C954F9">
        <w:rPr>
          <w:rFonts w:cs="Times New Roman"/>
        </w:rPr>
        <w:t>młode drzewka gatunku wiąz pospolity  ok. 700 m²</w:t>
      </w:r>
    </w:p>
    <w:p w14:paraId="4BCD990B" w14:textId="537E8326" w:rsidR="0002036E" w:rsidRPr="00A9431E" w:rsidRDefault="0002036E" w:rsidP="00F47AA1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 xml:space="preserve"> </w:t>
      </w:r>
      <w:r w:rsidRPr="00A9431E">
        <w:rPr>
          <w:rFonts w:cs="Times New Roman"/>
        </w:rPr>
        <w:t xml:space="preserve">Szacunkowa ogółem miąższość: </w:t>
      </w:r>
      <w:r w:rsidRPr="00A9431E">
        <w:rPr>
          <w:rFonts w:cs="Times New Roman"/>
          <w:b/>
          <w:bCs/>
        </w:rPr>
        <w:t>7 m³</w:t>
      </w:r>
    </w:p>
    <w:p w14:paraId="0CF1F8CE" w14:textId="77777777" w:rsidR="0002036E" w:rsidRPr="00C954F9" w:rsidRDefault="0002036E" w:rsidP="00F47AA1">
      <w:pPr>
        <w:pStyle w:val="Standard"/>
        <w:jc w:val="both"/>
        <w:rPr>
          <w:rFonts w:cs="Times New Roman"/>
          <w:b/>
          <w:bCs/>
        </w:rPr>
      </w:pPr>
    </w:p>
    <w:p w14:paraId="43258A0B" w14:textId="6F1CDEC9" w:rsidR="0002036E" w:rsidRPr="00C954F9" w:rsidRDefault="0002036E" w:rsidP="0002036E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>Cena wywoławcza wynosi:</w:t>
      </w:r>
      <w:r w:rsidRPr="00C954F9">
        <w:rPr>
          <w:rFonts w:cs="Times New Roman"/>
          <w:b/>
          <w:bCs/>
        </w:rPr>
        <w:t xml:space="preserve"> </w:t>
      </w:r>
      <w:r w:rsidR="00A0666D">
        <w:rPr>
          <w:rFonts w:cs="Times New Roman"/>
          <w:b/>
          <w:bCs/>
        </w:rPr>
        <w:t xml:space="preserve">378,00 zł netto </w:t>
      </w:r>
      <w:r w:rsidR="00A0666D" w:rsidRPr="00A0666D">
        <w:rPr>
          <w:rFonts w:cs="Times New Roman"/>
          <w:b/>
          <w:bCs/>
        </w:rPr>
        <w:t>+ 23 % podatek VAT</w:t>
      </w:r>
    </w:p>
    <w:p w14:paraId="1B3C4FD4" w14:textId="77777777" w:rsidR="005511EF" w:rsidRPr="00C954F9" w:rsidRDefault="005511EF" w:rsidP="0002036E">
      <w:pPr>
        <w:pStyle w:val="Standard"/>
        <w:jc w:val="both"/>
        <w:rPr>
          <w:rFonts w:cs="Times New Roman"/>
          <w:i/>
          <w:iCs/>
        </w:rPr>
      </w:pPr>
    </w:p>
    <w:p w14:paraId="1368B1D7" w14:textId="58D59EB1" w:rsidR="005511EF" w:rsidRPr="00C954F9" w:rsidRDefault="005511EF" w:rsidP="005511EF">
      <w:pPr>
        <w:pStyle w:val="Standard"/>
        <w:jc w:val="both"/>
        <w:rPr>
          <w:rFonts w:cs="Times New Roman"/>
          <w:b/>
          <w:bCs/>
          <w:u w:val="single"/>
        </w:rPr>
      </w:pPr>
      <w:r w:rsidRPr="00C954F9">
        <w:rPr>
          <w:rFonts w:cs="Times New Roman"/>
          <w:b/>
          <w:bCs/>
          <w:u w:val="single"/>
        </w:rPr>
        <w:t>Wiercień  dz. 34/3:</w:t>
      </w:r>
    </w:p>
    <w:p w14:paraId="327B502F" w14:textId="331E2903" w:rsidR="005511EF" w:rsidRPr="00C954F9" w:rsidRDefault="005511EF" w:rsidP="005511EF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-  1 szt. gatunku modrzew europejski o obwodzie pnia: 150 cm;</w:t>
      </w:r>
    </w:p>
    <w:p w14:paraId="3FBFF510" w14:textId="0A063191" w:rsidR="005511EF" w:rsidRPr="00C954F9" w:rsidRDefault="005511EF" w:rsidP="005511EF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 xml:space="preserve">-  3 szt. gatunku kasztanowiec zwyczajny o obwodach pni: 140 cm, 150 cm i 160 cm. </w:t>
      </w:r>
    </w:p>
    <w:p w14:paraId="5B2C6AB9" w14:textId="2DD1E8B2" w:rsidR="005511EF" w:rsidRPr="00C954F9" w:rsidRDefault="005511EF" w:rsidP="005511EF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 xml:space="preserve">Szacunkowa ogółem miąższość drewna miękkiego: </w:t>
      </w:r>
      <w:r w:rsidRPr="00C954F9">
        <w:rPr>
          <w:rFonts w:cs="Times New Roman"/>
          <w:b/>
          <w:bCs/>
        </w:rPr>
        <w:t>0,76 m³;</w:t>
      </w:r>
    </w:p>
    <w:p w14:paraId="11D2A5C7" w14:textId="23FFDEC0" w:rsidR="005511EF" w:rsidRPr="00C954F9" w:rsidRDefault="005511EF" w:rsidP="005511EF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 xml:space="preserve">Szacunkowa ogółem miąższość drewna twardego: </w:t>
      </w:r>
      <w:r w:rsidRPr="00C954F9">
        <w:rPr>
          <w:rFonts w:cs="Times New Roman"/>
          <w:b/>
          <w:bCs/>
        </w:rPr>
        <w:t>2,12 m³.</w:t>
      </w:r>
    </w:p>
    <w:p w14:paraId="70014D8E" w14:textId="77777777" w:rsidR="005511EF" w:rsidRPr="00C954F9" w:rsidRDefault="005511EF" w:rsidP="005511EF">
      <w:pPr>
        <w:pStyle w:val="Standard"/>
        <w:jc w:val="both"/>
        <w:rPr>
          <w:rFonts w:cs="Times New Roman"/>
        </w:rPr>
      </w:pPr>
    </w:p>
    <w:p w14:paraId="713876C7" w14:textId="21A811A0" w:rsidR="005511EF" w:rsidRPr="00C954F9" w:rsidRDefault="005511EF" w:rsidP="005511EF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 xml:space="preserve">Cena wywoławcza drewna miękkiego wynosi: </w:t>
      </w:r>
      <w:r w:rsidR="00A0666D">
        <w:rPr>
          <w:rFonts w:cs="Times New Roman"/>
          <w:b/>
          <w:bCs/>
        </w:rPr>
        <w:t xml:space="preserve">44,08 zł netto </w:t>
      </w:r>
      <w:r w:rsidR="00A0666D" w:rsidRPr="00A0666D">
        <w:rPr>
          <w:rFonts w:cs="Times New Roman"/>
          <w:b/>
          <w:bCs/>
        </w:rPr>
        <w:t>+ 23 % podatek VAT</w:t>
      </w:r>
    </w:p>
    <w:p w14:paraId="65028715" w14:textId="7A34E2D2" w:rsidR="005511EF" w:rsidRPr="00C954F9" w:rsidRDefault="005511EF" w:rsidP="005511EF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 xml:space="preserve">Cena wywoławcza drewna twardego wynosi: </w:t>
      </w:r>
      <w:r w:rsidR="00A0666D">
        <w:rPr>
          <w:rFonts w:cs="Times New Roman"/>
          <w:b/>
          <w:bCs/>
        </w:rPr>
        <w:t xml:space="preserve">178,08 zł netto </w:t>
      </w:r>
      <w:r w:rsidR="00A0666D" w:rsidRPr="00A0666D">
        <w:rPr>
          <w:rFonts w:cs="Times New Roman"/>
          <w:b/>
          <w:bCs/>
        </w:rPr>
        <w:t>+ 23 % podatek VAT</w:t>
      </w:r>
    </w:p>
    <w:p w14:paraId="317C19F3" w14:textId="77777777" w:rsidR="005511EF" w:rsidRPr="00C954F9" w:rsidRDefault="005511EF" w:rsidP="005511EF">
      <w:pPr>
        <w:pStyle w:val="Standard"/>
        <w:jc w:val="both"/>
        <w:rPr>
          <w:rFonts w:cs="Times New Roman"/>
          <w:i/>
          <w:iCs/>
        </w:rPr>
      </w:pPr>
    </w:p>
    <w:p w14:paraId="465C96A5" w14:textId="4B5A0595" w:rsidR="00CB4BA6" w:rsidRPr="00C954F9" w:rsidRDefault="00CB4BA6" w:rsidP="00CB4BA6">
      <w:pPr>
        <w:pStyle w:val="Standard"/>
        <w:jc w:val="both"/>
        <w:rPr>
          <w:rFonts w:cs="Times New Roman"/>
          <w:b/>
          <w:bCs/>
          <w:u w:val="single"/>
        </w:rPr>
      </w:pPr>
      <w:r w:rsidRPr="00C954F9">
        <w:rPr>
          <w:rFonts w:cs="Times New Roman"/>
          <w:b/>
          <w:bCs/>
          <w:u w:val="single"/>
        </w:rPr>
        <w:t>Boćki dz. 852:</w:t>
      </w:r>
    </w:p>
    <w:p w14:paraId="690C14C6" w14:textId="16CC8E5C" w:rsidR="00CB4BA6" w:rsidRPr="00C954F9" w:rsidRDefault="00CB4BA6" w:rsidP="00CB4BA6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-  1 szt. gatunku topola osika o obwodzie pnia: 200 cm;</w:t>
      </w:r>
    </w:p>
    <w:p w14:paraId="67E03483" w14:textId="5757D114" w:rsidR="005511EF" w:rsidRPr="00C954F9" w:rsidRDefault="00CB4BA6" w:rsidP="00CB4BA6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 xml:space="preserve">Szacunkowa ogółem miąższość: </w:t>
      </w:r>
      <w:r w:rsidRPr="00C954F9">
        <w:rPr>
          <w:rFonts w:cs="Times New Roman"/>
          <w:b/>
          <w:bCs/>
        </w:rPr>
        <w:t>1,37 m³.</w:t>
      </w:r>
    </w:p>
    <w:p w14:paraId="301EE93F" w14:textId="77777777" w:rsidR="00CB4BA6" w:rsidRPr="00C954F9" w:rsidRDefault="00CB4BA6" w:rsidP="00CB4BA6">
      <w:pPr>
        <w:pStyle w:val="Standard"/>
        <w:jc w:val="both"/>
        <w:rPr>
          <w:rFonts w:cs="Times New Roman"/>
          <w:b/>
          <w:bCs/>
        </w:rPr>
      </w:pPr>
    </w:p>
    <w:p w14:paraId="2DC4BB14" w14:textId="723F9418" w:rsidR="00CB4BA6" w:rsidRPr="00C954F9" w:rsidRDefault="00CB4BA6" w:rsidP="00CB4BA6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 xml:space="preserve">Cena wywoławcza wynosi: </w:t>
      </w:r>
      <w:r w:rsidR="00A0666D">
        <w:rPr>
          <w:rFonts w:cs="Times New Roman"/>
          <w:b/>
          <w:bCs/>
        </w:rPr>
        <w:t xml:space="preserve">79,46 zł netto </w:t>
      </w:r>
      <w:r w:rsidR="00A0666D" w:rsidRPr="00A0666D">
        <w:rPr>
          <w:rFonts w:cs="Times New Roman"/>
          <w:b/>
          <w:bCs/>
        </w:rPr>
        <w:t>+ 23 % podatek VAT</w:t>
      </w:r>
    </w:p>
    <w:p w14:paraId="6A7CE1E6" w14:textId="77777777" w:rsidR="00CB4BA6" w:rsidRPr="00C954F9" w:rsidRDefault="00CB4BA6" w:rsidP="00CB4BA6">
      <w:pPr>
        <w:pStyle w:val="Standard"/>
        <w:jc w:val="both"/>
        <w:rPr>
          <w:rFonts w:cs="Times New Roman"/>
          <w:b/>
          <w:bCs/>
        </w:rPr>
      </w:pPr>
    </w:p>
    <w:p w14:paraId="4E8B3281" w14:textId="77777777" w:rsidR="00F47AA1" w:rsidRPr="00C954F9" w:rsidRDefault="00F47AA1" w:rsidP="00F47AA1">
      <w:pPr>
        <w:pStyle w:val="Standard"/>
        <w:rPr>
          <w:rFonts w:cs="Times New Roman"/>
        </w:rPr>
      </w:pPr>
      <w:r w:rsidRPr="00C954F9">
        <w:rPr>
          <w:rFonts w:cs="Times New Roman"/>
        </w:rPr>
        <w:t>Wszelkie koszty  związane z pozyskaniem  zakupionego drewna  ponosi kupujący  t.j.:</w:t>
      </w:r>
    </w:p>
    <w:p w14:paraId="4D1D51BC" w14:textId="77777777" w:rsidR="00F47AA1" w:rsidRPr="00C954F9" w:rsidRDefault="00F47AA1" w:rsidP="00F47AA1">
      <w:pPr>
        <w:pStyle w:val="Standard"/>
        <w:numPr>
          <w:ilvl w:val="0"/>
          <w:numId w:val="2"/>
        </w:numPr>
        <w:rPr>
          <w:rFonts w:cs="Times New Roman"/>
        </w:rPr>
      </w:pPr>
      <w:r w:rsidRPr="00C954F9">
        <w:rPr>
          <w:rFonts w:cs="Times New Roman"/>
        </w:rPr>
        <w:t>koszt wycinki  drzew,</w:t>
      </w:r>
    </w:p>
    <w:p w14:paraId="78D56F16" w14:textId="77777777" w:rsidR="00F47AA1" w:rsidRPr="00C954F9" w:rsidRDefault="00F47AA1" w:rsidP="00F47AA1">
      <w:pPr>
        <w:pStyle w:val="Standard"/>
        <w:numPr>
          <w:ilvl w:val="0"/>
          <w:numId w:val="2"/>
        </w:numPr>
        <w:rPr>
          <w:rFonts w:cs="Times New Roman"/>
        </w:rPr>
      </w:pPr>
      <w:r w:rsidRPr="00C954F9">
        <w:rPr>
          <w:rFonts w:cs="Times New Roman"/>
        </w:rPr>
        <w:t xml:space="preserve">zabezpieczenie  i oznakowanie  pasa drogowego i terenów przyległych na czas wycinki  drzew  i uprzątnięcia gałęzi – zgodnie z obowiązującymi  przepisami  ruchu drogowego ( projekt winien być uzgodniony z organem zarządzającym ruchem),  </w:t>
      </w:r>
    </w:p>
    <w:p w14:paraId="2F139E5F" w14:textId="77777777" w:rsidR="00F47AA1" w:rsidRPr="00C954F9" w:rsidRDefault="00F47AA1" w:rsidP="00F47AA1">
      <w:pPr>
        <w:pStyle w:val="Standard"/>
        <w:numPr>
          <w:ilvl w:val="0"/>
          <w:numId w:val="2"/>
        </w:numPr>
        <w:rPr>
          <w:rFonts w:cs="Times New Roman"/>
        </w:rPr>
      </w:pPr>
      <w:r w:rsidRPr="00C954F9">
        <w:rPr>
          <w:rFonts w:cs="Times New Roman"/>
        </w:rPr>
        <w:t>wypłata odszkodowań  , za wszelkie szkody wyrządzone podczas wycinki, w szczególności na: gruntach  przyległych, budynkach, chodnikach , ogrodzeniach , osobach i mieniu ruchomym,</w:t>
      </w:r>
    </w:p>
    <w:p w14:paraId="1EAF7443" w14:textId="77777777" w:rsidR="00F47AA1" w:rsidRPr="00C954F9" w:rsidRDefault="00F47AA1" w:rsidP="00F47AA1">
      <w:pPr>
        <w:pStyle w:val="Standard"/>
        <w:numPr>
          <w:ilvl w:val="0"/>
          <w:numId w:val="2"/>
        </w:numPr>
        <w:rPr>
          <w:rFonts w:cs="Times New Roman"/>
        </w:rPr>
      </w:pPr>
      <w:r w:rsidRPr="00C954F9">
        <w:rPr>
          <w:rFonts w:cs="Times New Roman"/>
        </w:rPr>
        <w:t>ewentualne opłaty  za wyłączenia i załączenia  energii elektrycznej,</w:t>
      </w:r>
    </w:p>
    <w:p w14:paraId="4C0BE855" w14:textId="77777777" w:rsidR="00F47AA1" w:rsidRPr="00C954F9" w:rsidRDefault="00F47AA1" w:rsidP="00F47AA1">
      <w:pPr>
        <w:pStyle w:val="Standard"/>
        <w:numPr>
          <w:ilvl w:val="0"/>
          <w:numId w:val="2"/>
        </w:numPr>
        <w:rPr>
          <w:rFonts w:cs="Times New Roman"/>
        </w:rPr>
      </w:pPr>
      <w:r w:rsidRPr="00C954F9">
        <w:rPr>
          <w:rFonts w:cs="Times New Roman"/>
        </w:rPr>
        <w:t>uprzątnięcie drzew i gałęzi z pasa drogowego i terenów przyległych,</w:t>
      </w:r>
    </w:p>
    <w:p w14:paraId="7FDCF558" w14:textId="77777777" w:rsidR="00F47AA1" w:rsidRPr="00C954F9" w:rsidRDefault="00F47AA1" w:rsidP="00F47AA1">
      <w:pPr>
        <w:pStyle w:val="Standard"/>
        <w:numPr>
          <w:ilvl w:val="0"/>
          <w:numId w:val="2"/>
        </w:numPr>
        <w:rPr>
          <w:rFonts w:cs="Times New Roman"/>
        </w:rPr>
      </w:pPr>
      <w:r w:rsidRPr="00C954F9">
        <w:rPr>
          <w:rFonts w:cs="Times New Roman"/>
        </w:rPr>
        <w:t>wszelkie inne nie przewidziane koszty związane z pozyskaniem drewna.</w:t>
      </w:r>
    </w:p>
    <w:p w14:paraId="7D644242" w14:textId="77777777" w:rsidR="00881293" w:rsidRPr="00C954F9" w:rsidRDefault="00881293" w:rsidP="00881293">
      <w:pPr>
        <w:pStyle w:val="Standard"/>
        <w:rPr>
          <w:rFonts w:cs="Times New Roman"/>
        </w:rPr>
      </w:pPr>
    </w:p>
    <w:p w14:paraId="0F6EF3DF" w14:textId="50E5DFEA" w:rsidR="00881293" w:rsidRPr="00C954F9" w:rsidRDefault="00881293" w:rsidP="00881293">
      <w:pPr>
        <w:pStyle w:val="Standard"/>
        <w:rPr>
          <w:rFonts w:cs="Times New Roman"/>
          <w:b/>
          <w:bCs/>
        </w:rPr>
      </w:pPr>
      <w:r w:rsidRPr="00C954F9">
        <w:rPr>
          <w:rFonts w:cs="Times New Roman"/>
          <w:b/>
          <w:bCs/>
        </w:rPr>
        <w:t xml:space="preserve">Termin wycinki do 28 lutego 2025 r. </w:t>
      </w:r>
    </w:p>
    <w:p w14:paraId="5ABD2375" w14:textId="77777777" w:rsidR="00F47AA1" w:rsidRPr="00C954F9" w:rsidRDefault="00F47AA1" w:rsidP="00F47AA1">
      <w:pPr>
        <w:pStyle w:val="Standard"/>
        <w:jc w:val="both"/>
        <w:rPr>
          <w:rFonts w:cs="Times New Roman"/>
        </w:rPr>
      </w:pPr>
    </w:p>
    <w:p w14:paraId="3B2F4F89" w14:textId="0E5A1521" w:rsidR="003E2AFF" w:rsidRPr="00C954F9" w:rsidRDefault="00CB1C7B" w:rsidP="003E2A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54F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567DE" w:rsidRPr="00C95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2AFF" w:rsidRPr="00C954F9">
        <w:rPr>
          <w:rFonts w:ascii="Times New Roman" w:hAnsi="Times New Roman" w:cs="Times New Roman"/>
          <w:b/>
          <w:bCs/>
          <w:sz w:val="24"/>
          <w:szCs w:val="24"/>
        </w:rPr>
        <w:t>OPIS SPOSOBU PRZYGOTOWANIA OFERTY:</w:t>
      </w:r>
    </w:p>
    <w:p w14:paraId="210AFC1C" w14:textId="0A852F95" w:rsidR="003E2AFF" w:rsidRPr="00C954F9" w:rsidRDefault="003E2AFF" w:rsidP="003E2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   1.  Oferta zostanie sporządzona na formularzu stanowiącym załącznik nr 1</w:t>
      </w:r>
    </w:p>
    <w:p w14:paraId="3D7680A2" w14:textId="5A6E025E" w:rsidR="003E2AFF" w:rsidRPr="00C954F9" w:rsidRDefault="003E2AFF" w:rsidP="006928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   2. Kupujący nie może zaoferować ceny niższej niż cena wywoławcza, tj. 0,00 zł </w:t>
      </w:r>
      <w:r w:rsidR="00A0666D">
        <w:rPr>
          <w:rFonts w:ascii="Times New Roman" w:hAnsi="Times New Roman" w:cs="Times New Roman"/>
          <w:sz w:val="24"/>
          <w:szCs w:val="24"/>
        </w:rPr>
        <w:t>netto</w:t>
      </w:r>
      <w:r w:rsidRPr="00C954F9">
        <w:rPr>
          <w:rFonts w:ascii="Times New Roman" w:hAnsi="Times New Roman" w:cs="Times New Roman"/>
          <w:sz w:val="24"/>
          <w:szCs w:val="24"/>
        </w:rPr>
        <w:t>.</w:t>
      </w:r>
      <w:r w:rsidR="006928C6" w:rsidRPr="00C954F9">
        <w:rPr>
          <w:sz w:val="24"/>
          <w:szCs w:val="24"/>
        </w:rPr>
        <w:t xml:space="preserve"> </w:t>
      </w:r>
      <w:r w:rsidR="006928C6" w:rsidRPr="00C954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Minimalne postąpienie 1 zł </w:t>
      </w:r>
      <w:r w:rsidR="00A0666D">
        <w:rPr>
          <w:rFonts w:ascii="Times New Roman" w:hAnsi="Times New Roman" w:cs="Times New Roman"/>
          <w:b/>
          <w:bCs/>
          <w:sz w:val="24"/>
          <w:szCs w:val="24"/>
          <w:u w:val="single"/>
        </w:rPr>
        <w:t>netto</w:t>
      </w:r>
      <w:r w:rsidR="006928C6" w:rsidRPr="00C954F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6928C6" w:rsidRPr="00C954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28C6" w:rsidRPr="00C954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Przetarg jest ważny, jeżeli chociaż jeden uczestnik zaoferuje cenę wyższą o ustalone postąpienie od ceny wywoławczej. </w:t>
      </w:r>
    </w:p>
    <w:p w14:paraId="0631A51D" w14:textId="3875E74E" w:rsidR="003E2AFF" w:rsidRPr="00C954F9" w:rsidRDefault="003E2AFF" w:rsidP="00692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   3.  Kryterium wyboru oferty będzie maksymalna cena brutto.</w:t>
      </w:r>
    </w:p>
    <w:p w14:paraId="5D6B4079" w14:textId="31C5BA62" w:rsidR="007567DE" w:rsidRPr="00C954F9" w:rsidRDefault="003E2AFF" w:rsidP="003E2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   4. Cena powinna zawierać wszystkie koszty związane z wykonaniem przedmiotu zamówienia.</w:t>
      </w:r>
    </w:p>
    <w:p w14:paraId="04714C79" w14:textId="77777777" w:rsidR="00CB1C7B" w:rsidRPr="00C954F9" w:rsidRDefault="00CB1C7B" w:rsidP="003E2A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F64820" w14:textId="79318830" w:rsidR="00CB1C7B" w:rsidRPr="00C954F9" w:rsidRDefault="00CB1C7B" w:rsidP="00CB1C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54F9">
        <w:rPr>
          <w:rFonts w:ascii="Times New Roman" w:hAnsi="Times New Roman" w:cs="Times New Roman"/>
          <w:b/>
          <w:bCs/>
          <w:sz w:val="24"/>
          <w:szCs w:val="24"/>
        </w:rPr>
        <w:t>2. TERMIN, MIEJSCE SKŁADANI I OTWARCIA OFERT:</w:t>
      </w:r>
    </w:p>
    <w:p w14:paraId="5DBD8F7B" w14:textId="76BB8BD5" w:rsidR="00CB1C7B" w:rsidRPr="00C954F9" w:rsidRDefault="00CB1C7B" w:rsidP="00CB1C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Oferty można składać osobiście w zamkniętej kopercie na adres Sprzedającego: Urząd Gminy  Boćki, ul. Plac Armii Krajowej 3, 17 – 111 Boćki, lub pocztą elektroniczną na adres: m.pryzowicz@gminabocki.pl w terminie </w:t>
      </w:r>
      <w:r w:rsidRPr="00C954F9">
        <w:rPr>
          <w:rFonts w:ascii="Times New Roman" w:hAnsi="Times New Roman" w:cs="Times New Roman"/>
          <w:b/>
          <w:bCs/>
          <w:sz w:val="24"/>
          <w:szCs w:val="24"/>
        </w:rPr>
        <w:t>do 3 stycznia 2025 roku do godz. 10.00.</w:t>
      </w:r>
    </w:p>
    <w:p w14:paraId="09982952" w14:textId="77777777" w:rsidR="00CB1C7B" w:rsidRPr="00C954F9" w:rsidRDefault="00CB1C7B" w:rsidP="00CB1C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70BE8" w14:textId="41724330" w:rsidR="00CB1C7B" w:rsidRPr="00C954F9" w:rsidRDefault="00CB1C7B" w:rsidP="00CB1C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4F9">
        <w:rPr>
          <w:rFonts w:ascii="Times New Roman" w:hAnsi="Times New Roman" w:cs="Times New Roman"/>
          <w:b/>
          <w:bCs/>
          <w:sz w:val="24"/>
          <w:szCs w:val="24"/>
        </w:rPr>
        <w:t>3. INFORMACJE DODATKOWE:</w:t>
      </w:r>
    </w:p>
    <w:p w14:paraId="1770860C" w14:textId="476E4A53" w:rsidR="00CB1C7B" w:rsidRPr="00C954F9" w:rsidRDefault="00CB1C7B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1. Dokumenty przetargowe można pobrać w siedzibie Sprzedającego p. nr 9 lub ze strony internetowej bip-ugbocki.wrotapodlasia.pl, w zakładce ,,Przetargi 2024” oraz w </w:t>
      </w:r>
      <w:r w:rsidR="00C954F9">
        <w:rPr>
          <w:rFonts w:ascii="Times New Roman" w:hAnsi="Times New Roman" w:cs="Times New Roman"/>
          <w:sz w:val="24"/>
          <w:szCs w:val="24"/>
        </w:rPr>
        <w:t xml:space="preserve">zakładce </w:t>
      </w:r>
      <w:r w:rsidRPr="00C954F9">
        <w:rPr>
          <w:rFonts w:ascii="Times New Roman" w:hAnsi="Times New Roman" w:cs="Times New Roman"/>
          <w:sz w:val="24"/>
          <w:szCs w:val="24"/>
        </w:rPr>
        <w:t xml:space="preserve">,,Ogłoszenia </w:t>
      </w:r>
      <w:r w:rsidR="00D43931">
        <w:rPr>
          <w:rFonts w:ascii="Times New Roman" w:hAnsi="Times New Roman" w:cs="Times New Roman"/>
          <w:sz w:val="24"/>
          <w:szCs w:val="24"/>
        </w:rPr>
        <w:t>–</w:t>
      </w:r>
      <w:r w:rsidRPr="00C954F9">
        <w:rPr>
          <w:rFonts w:ascii="Times New Roman" w:hAnsi="Times New Roman" w:cs="Times New Roman"/>
          <w:sz w:val="24"/>
          <w:szCs w:val="24"/>
        </w:rPr>
        <w:t xml:space="preserve"> Przetargi” na stronie </w:t>
      </w:r>
      <w:hyperlink r:id="rId5" w:history="1">
        <w:r w:rsidR="00D43931" w:rsidRPr="007F6A94">
          <w:rPr>
            <w:rStyle w:val="Hipercze"/>
            <w:rFonts w:ascii="Times New Roman" w:hAnsi="Times New Roman" w:cs="Times New Roman"/>
            <w:sz w:val="24"/>
            <w:szCs w:val="24"/>
          </w:rPr>
          <w:t>www.gminabocki.pl</w:t>
        </w:r>
      </w:hyperlink>
      <w:r w:rsidRPr="00C954F9">
        <w:rPr>
          <w:rFonts w:ascii="Times New Roman" w:hAnsi="Times New Roman" w:cs="Times New Roman"/>
          <w:sz w:val="24"/>
          <w:szCs w:val="24"/>
        </w:rPr>
        <w:t>,</w:t>
      </w:r>
    </w:p>
    <w:p w14:paraId="52D327C4" w14:textId="6A13FC3B" w:rsidR="00CB1C7B" w:rsidRPr="00C954F9" w:rsidRDefault="00CB1C7B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2.Osobą uprawnioną ze strony Sprzedającego do udzielania informacji i wyjaśnień odnośnie postępowania jest Milena Pryzowicz, tel. (85) 731 96 19, e-mail: m.pryzowicz@gminabocki.pl, w godzinach pracy tut. Urzędu: poniedziałek </w:t>
      </w:r>
      <w:r w:rsidR="00D43931">
        <w:rPr>
          <w:rFonts w:ascii="Times New Roman" w:hAnsi="Times New Roman" w:cs="Times New Roman"/>
          <w:sz w:val="24"/>
          <w:szCs w:val="24"/>
        </w:rPr>
        <w:t>–</w:t>
      </w:r>
      <w:r w:rsidRPr="00C954F9">
        <w:rPr>
          <w:rFonts w:ascii="Times New Roman" w:hAnsi="Times New Roman" w:cs="Times New Roman"/>
          <w:sz w:val="24"/>
          <w:szCs w:val="24"/>
        </w:rPr>
        <w:t xml:space="preserve"> piątek 8:00 – 16:00.</w:t>
      </w:r>
    </w:p>
    <w:p w14:paraId="42DD06C1" w14:textId="4DA7E1BF" w:rsidR="00CB1C7B" w:rsidRPr="00C954F9" w:rsidRDefault="00CB1C7B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>3.Oferenci zostaną powiadomieni poprzez ogłoszenie na stronie internetowej o wyborze najkorzystniejszej oferty.</w:t>
      </w:r>
    </w:p>
    <w:p w14:paraId="3458F05B" w14:textId="3CC14CA6" w:rsidR="00CB1C7B" w:rsidRPr="00C954F9" w:rsidRDefault="00CB1C7B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4.Do niniejszego zapytania ofertowego Wykonawcom nie przysługują środki ochrony prawnej, o których mowa w przepisach ustawy z dnia 29 stycznia 2004 r. </w:t>
      </w:r>
      <w:r w:rsidR="00D43931">
        <w:rPr>
          <w:rFonts w:ascii="Times New Roman" w:hAnsi="Times New Roman" w:cs="Times New Roman"/>
          <w:sz w:val="24"/>
          <w:szCs w:val="24"/>
        </w:rPr>
        <w:t>–</w:t>
      </w:r>
      <w:r w:rsidRPr="00C954F9">
        <w:rPr>
          <w:rFonts w:ascii="Times New Roman" w:hAnsi="Times New Roman" w:cs="Times New Roman"/>
          <w:sz w:val="24"/>
          <w:szCs w:val="24"/>
        </w:rPr>
        <w:t xml:space="preserve"> Prawo zamówień publicznych (Dz. U. z 2024 r. poz. 1320)</w:t>
      </w:r>
    </w:p>
    <w:p w14:paraId="1EACB9EC" w14:textId="51F6D7B2" w:rsidR="00CB1C7B" w:rsidRPr="00C954F9" w:rsidRDefault="00CB1C7B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>5.Sprzedający zastrzega sobie prawo odstąpienia od przetargu bez podania przyczyn.</w:t>
      </w:r>
    </w:p>
    <w:p w14:paraId="2327EC25" w14:textId="77777777" w:rsidR="00881293" w:rsidRPr="00C954F9" w:rsidRDefault="00881293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0E5EB8" w14:textId="77777777" w:rsidR="00881293" w:rsidRPr="00C954F9" w:rsidRDefault="00881293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55699" w14:textId="77777777" w:rsidR="00881293" w:rsidRPr="00C954F9" w:rsidRDefault="00881293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01113" w14:textId="77777777" w:rsidR="00881293" w:rsidRPr="00C954F9" w:rsidRDefault="00881293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E35D7" w14:textId="77777777" w:rsidR="00881293" w:rsidRPr="00C954F9" w:rsidRDefault="00881293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274D8A" w14:textId="2AD17C42" w:rsidR="00881293" w:rsidRPr="00C954F9" w:rsidRDefault="00881293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>Załączniki:</w:t>
      </w:r>
    </w:p>
    <w:p w14:paraId="1AAEC931" w14:textId="7424659A" w:rsidR="00881293" w:rsidRPr="00C954F9" w:rsidRDefault="00881293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1. Oferta </w:t>
      </w:r>
    </w:p>
    <w:p w14:paraId="58728156" w14:textId="0B735FCF" w:rsidR="001628A1" w:rsidRPr="007F2290" w:rsidRDefault="001628A1" w:rsidP="007F2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28A1" w:rsidRPr="007F2290" w:rsidSect="00F47AA1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7C8C"/>
    <w:multiLevelType w:val="multilevel"/>
    <w:tmpl w:val="96DA94A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F8C42A7"/>
    <w:multiLevelType w:val="multilevel"/>
    <w:tmpl w:val="69346DA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511381333">
    <w:abstractNumId w:val="0"/>
  </w:num>
  <w:num w:numId="2" w16cid:durableId="47306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A1"/>
    <w:rsid w:val="00001E0E"/>
    <w:rsid w:val="0002036E"/>
    <w:rsid w:val="000B5593"/>
    <w:rsid w:val="000C063F"/>
    <w:rsid w:val="001628A1"/>
    <w:rsid w:val="003A2AAA"/>
    <w:rsid w:val="003E2AFF"/>
    <w:rsid w:val="00452AC3"/>
    <w:rsid w:val="00546BB1"/>
    <w:rsid w:val="005511EF"/>
    <w:rsid w:val="00555E8E"/>
    <w:rsid w:val="00606FE0"/>
    <w:rsid w:val="006928C6"/>
    <w:rsid w:val="00693497"/>
    <w:rsid w:val="00726FD2"/>
    <w:rsid w:val="00737D02"/>
    <w:rsid w:val="007567DE"/>
    <w:rsid w:val="007F2290"/>
    <w:rsid w:val="0085406D"/>
    <w:rsid w:val="00881293"/>
    <w:rsid w:val="00920157"/>
    <w:rsid w:val="009339C4"/>
    <w:rsid w:val="00A0666D"/>
    <w:rsid w:val="00A16C0E"/>
    <w:rsid w:val="00A40912"/>
    <w:rsid w:val="00A9431E"/>
    <w:rsid w:val="00AB0001"/>
    <w:rsid w:val="00B0363D"/>
    <w:rsid w:val="00B66486"/>
    <w:rsid w:val="00BB762C"/>
    <w:rsid w:val="00C53B8B"/>
    <w:rsid w:val="00C954F9"/>
    <w:rsid w:val="00CB1C7B"/>
    <w:rsid w:val="00CB4BA6"/>
    <w:rsid w:val="00D43931"/>
    <w:rsid w:val="00E96F44"/>
    <w:rsid w:val="00EF5313"/>
    <w:rsid w:val="00F337FD"/>
    <w:rsid w:val="00F44477"/>
    <w:rsid w:val="00F47AA1"/>
    <w:rsid w:val="00FA47D5"/>
    <w:rsid w:val="00FB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881D"/>
  <w15:chartTrackingRefBased/>
  <w15:docId w15:val="{58E62CD3-7D05-4B6D-84F6-199E1FD3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7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D439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bo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</dc:creator>
  <cp:keywords/>
  <dc:description/>
  <cp:lastModifiedBy>Mariusz Kurowicki</cp:lastModifiedBy>
  <cp:revision>4</cp:revision>
  <cp:lastPrinted>2024-12-18T11:08:00Z</cp:lastPrinted>
  <dcterms:created xsi:type="dcterms:W3CDTF">2024-12-19T10:56:00Z</dcterms:created>
  <dcterms:modified xsi:type="dcterms:W3CDTF">2024-12-19T10:57:00Z</dcterms:modified>
</cp:coreProperties>
</file>