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F08D" w14:textId="520E9D11" w:rsidR="005D0968" w:rsidRPr="00E27B2B" w:rsidRDefault="005D0968" w:rsidP="005D0968">
      <w:pPr>
        <w:ind w:firstLine="284"/>
        <w:rPr>
          <w:rFonts w:ascii="Times New Roman" w:hAnsi="Times New Roman" w:cs="Times New Roman"/>
          <w:b/>
          <w:bCs/>
          <w:color w:val="000000"/>
        </w:rPr>
      </w:pPr>
    </w:p>
    <w:p w14:paraId="59C45BE6" w14:textId="17B76090" w:rsidR="00D71ACC" w:rsidRPr="00E27B2B" w:rsidRDefault="00D71ACC" w:rsidP="005D0968">
      <w:pPr>
        <w:pStyle w:val="Default"/>
        <w:jc w:val="center"/>
        <w:rPr>
          <w:b/>
          <w:bCs/>
          <w:sz w:val="22"/>
          <w:szCs w:val="22"/>
        </w:rPr>
      </w:pPr>
      <w:r w:rsidRPr="00E27B2B">
        <w:rPr>
          <w:b/>
          <w:bCs/>
          <w:sz w:val="22"/>
          <w:szCs w:val="22"/>
        </w:rPr>
        <w:t>UZASADNIENIE</w:t>
      </w:r>
    </w:p>
    <w:p w14:paraId="7752DBBA" w14:textId="77777777" w:rsidR="005D0968" w:rsidRPr="00E27B2B" w:rsidRDefault="005D0968" w:rsidP="005D0968">
      <w:pPr>
        <w:pStyle w:val="Default"/>
        <w:jc w:val="center"/>
        <w:rPr>
          <w:sz w:val="22"/>
          <w:szCs w:val="22"/>
        </w:rPr>
      </w:pPr>
    </w:p>
    <w:p w14:paraId="003B9707" w14:textId="039EED69" w:rsidR="00E27B2B" w:rsidRPr="00E27B2B" w:rsidRDefault="00E27B2B" w:rsidP="00E27B2B">
      <w:pPr>
        <w:jc w:val="center"/>
        <w:rPr>
          <w:rFonts w:ascii="Times New Roman" w:hAnsi="Times New Roman" w:cs="Times New Roman"/>
          <w:b/>
          <w:bCs/>
        </w:rPr>
      </w:pPr>
      <w:r w:rsidRPr="00E27B2B">
        <w:rPr>
          <w:rFonts w:ascii="Times New Roman" w:hAnsi="Times New Roman" w:cs="Times New Roman"/>
          <w:b/>
          <w:bCs/>
        </w:rPr>
        <w:t xml:space="preserve">UZASADNIENIE DO UCHWAŁY RADY </w:t>
      </w:r>
      <w:r w:rsidR="00811484">
        <w:rPr>
          <w:rFonts w:ascii="Times New Roman" w:hAnsi="Times New Roman" w:cs="Times New Roman"/>
          <w:b/>
          <w:bCs/>
        </w:rPr>
        <w:t>GMINY BOĆKI</w:t>
      </w:r>
      <w:r w:rsidRPr="00E27B2B">
        <w:rPr>
          <w:rFonts w:ascii="Times New Roman" w:hAnsi="Times New Roman" w:cs="Times New Roman"/>
          <w:b/>
          <w:bCs/>
        </w:rPr>
        <w:t xml:space="preserve"> W SPRAWIE WYZNACZENIA OBSZARU ZDEGRADOWANEGO I OBSZARU REWITALIZACJI W GMINIE </w:t>
      </w:r>
      <w:r w:rsidR="00811484">
        <w:rPr>
          <w:rFonts w:ascii="Times New Roman" w:hAnsi="Times New Roman" w:cs="Times New Roman"/>
          <w:b/>
          <w:bCs/>
        </w:rPr>
        <w:t>BOĆKI</w:t>
      </w:r>
    </w:p>
    <w:p w14:paraId="091D99C0" w14:textId="77777777" w:rsidR="00E27B2B" w:rsidRPr="00E27B2B" w:rsidRDefault="00E27B2B" w:rsidP="00E27B2B">
      <w:pPr>
        <w:jc w:val="center"/>
        <w:rPr>
          <w:rFonts w:ascii="Times New Roman" w:hAnsi="Times New Roman" w:cs="Times New Roman"/>
          <w:b/>
          <w:bCs/>
        </w:rPr>
      </w:pPr>
    </w:p>
    <w:p w14:paraId="390B6053" w14:textId="09849873" w:rsidR="00E27B2B" w:rsidRDefault="00E27B2B" w:rsidP="008A4B8C">
      <w:pPr>
        <w:autoSpaceDE w:val="0"/>
        <w:autoSpaceDN w:val="0"/>
        <w:adjustRightInd w:val="0"/>
        <w:spacing w:after="96" w:line="276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E27B2B">
        <w:rPr>
          <w:rFonts w:ascii="Times New Roman" w:hAnsi="Times New Roman" w:cs="Times New Roman"/>
          <w:color w:val="000000"/>
          <w14:ligatures w14:val="standardContextual"/>
        </w:rPr>
        <w:t>W związku z wejściem w życie ustawy z dnia 9 października 2015 r. o rewitalizacji (Dz. U. z 2024 r. poz. 278</w:t>
      </w:r>
      <w:r w:rsidR="00811484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proofErr w:type="spellStart"/>
      <w:r w:rsidR="00811484">
        <w:rPr>
          <w:rFonts w:ascii="Times New Roman" w:hAnsi="Times New Roman" w:cs="Times New Roman"/>
          <w:color w:val="000000"/>
          <w14:ligatures w14:val="standardContextual"/>
        </w:rPr>
        <w:t>t.j</w:t>
      </w:r>
      <w:proofErr w:type="spellEnd"/>
      <w:r w:rsidR="00811484">
        <w:rPr>
          <w:rFonts w:ascii="Times New Roman" w:hAnsi="Times New Roman" w:cs="Times New Roman"/>
          <w:color w:val="000000"/>
          <w14:ligatures w14:val="standardContextual"/>
        </w:rPr>
        <w:t>.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), w przypadku, gdy gmina zamierza realizować zadania własne związane z prowadzeniem procesu rewitalizacji, niezbędne jest wyznaczenie w drodze uchwały </w:t>
      </w:r>
      <w:r w:rsidR="00811484">
        <w:rPr>
          <w:rFonts w:ascii="Times New Roman" w:hAnsi="Times New Roman" w:cs="Times New Roman"/>
          <w:color w:val="000000"/>
          <w14:ligatures w14:val="standardContextual"/>
        </w:rPr>
        <w:t>r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ady </w:t>
      </w:r>
      <w:r w:rsidR="00811484">
        <w:rPr>
          <w:rFonts w:ascii="Times New Roman" w:hAnsi="Times New Roman" w:cs="Times New Roman"/>
          <w:color w:val="000000"/>
          <w14:ligatures w14:val="standardContextual"/>
        </w:rPr>
        <w:t>gminy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 obszaru zdegradowanego i obszaru rewitalizacji. </w:t>
      </w:r>
    </w:p>
    <w:p w14:paraId="6EDA18C4" w14:textId="3D75DE93" w:rsidR="0072150F" w:rsidRDefault="0072150F" w:rsidP="008A4B8C">
      <w:pPr>
        <w:spacing w:line="276" w:lineRule="auto"/>
        <w:jc w:val="both"/>
        <w:rPr>
          <w:rFonts w:ascii="Times New Roman" w:hAnsi="Times New Roman" w:cs="Times New Roman"/>
        </w:rPr>
      </w:pPr>
      <w:r w:rsidRPr="00E27B2B">
        <w:rPr>
          <w:rFonts w:ascii="Times New Roman" w:hAnsi="Times New Roman" w:cs="Times New Roman"/>
        </w:rPr>
        <w:t xml:space="preserve">Wyznaczenie obszaru zdegradowanego i obszaru rewitalizacji jest pierwszym etapem w procesie planowania procesu rewitalizacji. Gmina </w:t>
      </w:r>
      <w:r w:rsidR="00811484">
        <w:rPr>
          <w:rFonts w:ascii="Times New Roman" w:hAnsi="Times New Roman" w:cs="Times New Roman"/>
        </w:rPr>
        <w:t>Boćki</w:t>
      </w:r>
      <w:r w:rsidRPr="00E27B2B">
        <w:rPr>
          <w:rFonts w:ascii="Times New Roman" w:hAnsi="Times New Roman" w:cs="Times New Roman"/>
        </w:rPr>
        <w:t xml:space="preserve"> zamierza przystąpić do opracowania gminnego programu rewitalizacji na podstawie ustawy o rewitalizacji. Zgodnie z treścią ustawy o rewitalizacji, podstawą do podjęcia uchwały </w:t>
      </w:r>
      <w:r>
        <w:rPr>
          <w:rFonts w:ascii="Times New Roman" w:hAnsi="Times New Roman" w:cs="Times New Roman"/>
        </w:rPr>
        <w:t xml:space="preserve">w sprawie wyznaczenia obszaru zdegradowanego i obszaru rewitalizacji </w:t>
      </w:r>
      <w:r w:rsidRPr="00E27B2B">
        <w:rPr>
          <w:rFonts w:ascii="Times New Roman" w:hAnsi="Times New Roman" w:cs="Times New Roman"/>
        </w:rPr>
        <w:t xml:space="preserve">jest diagnoza potwierdzająca spełnienie przesłanek określonych w art. 9 i 10 ustawy. </w:t>
      </w:r>
    </w:p>
    <w:p w14:paraId="34DE0D27" w14:textId="5DC8CD70" w:rsidR="0072150F" w:rsidRPr="00E27B2B" w:rsidRDefault="0072150F" w:rsidP="008A4B8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w celu wyznaczenia obszaru zdegradowanego i obszaru rewitalizacji opracowano dokument pt. „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Diagnoza 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na potrzeby wyznaczenia 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wyznaczenie obszaru zdegradowanego i obszaru rewitalizacji 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na terenie 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Gminy </w:t>
      </w:r>
      <w:r w:rsidR="00811484">
        <w:rPr>
          <w:rFonts w:ascii="Times New Roman" w:hAnsi="Times New Roman" w:cs="Times New Roman"/>
          <w:color w:val="000000"/>
          <w14:ligatures w14:val="standardContextual"/>
        </w:rPr>
        <w:t>Boćki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”, 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stanowiący załącznik nr 1 do uzasadnienia projektu uchwały Rady </w:t>
      </w:r>
      <w:r w:rsidR="00811484">
        <w:rPr>
          <w:rFonts w:ascii="Times New Roman" w:hAnsi="Times New Roman" w:cs="Times New Roman"/>
          <w:color w:val="000000"/>
          <w14:ligatures w14:val="standardContextual"/>
        </w:rPr>
        <w:t>Gminy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 w sprawie wyznaczenia obszaru zdegradowanego i obszaru rewitalizacji.</w:t>
      </w:r>
    </w:p>
    <w:p w14:paraId="05002038" w14:textId="43797D23" w:rsidR="00E27B2B" w:rsidRDefault="00E27B2B" w:rsidP="008A4B8C">
      <w:pPr>
        <w:autoSpaceDE w:val="0"/>
        <w:autoSpaceDN w:val="0"/>
        <w:adjustRightInd w:val="0"/>
        <w:spacing w:after="96" w:line="276" w:lineRule="auto"/>
        <w:jc w:val="both"/>
        <w:rPr>
          <w:rFonts w:ascii="Times New Roman" w:hAnsi="Times New Roman" w:cs="Times New Roman"/>
        </w:rPr>
      </w:pP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W ramach diagnozy – zgodnie z wymogami ustawowymi – </w:t>
      </w:r>
      <w:r w:rsidR="008A4B8C">
        <w:rPr>
          <w:rFonts w:ascii="Times New Roman" w:hAnsi="Times New Roman" w:cs="Times New Roman"/>
          <w:color w:val="000000"/>
          <w14:ligatures w14:val="standardContextual"/>
        </w:rPr>
        <w:t>prze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>prowadzono w oparciu o obiektywne</w:t>
      </w:r>
      <w:r w:rsidR="0072150F" w:rsidRPr="0072150F">
        <w:rPr>
          <w:rFonts w:ascii="Times New Roman" w:hAnsi="Times New Roman" w:cs="Times New Roman"/>
          <w:color w:val="000000"/>
          <w14:ligatures w14:val="standardContextual"/>
        </w:rPr>
        <w:t xml:space="preserve"> i</w:t>
      </w:r>
      <w:r w:rsidR="00F4662C">
        <w:rPr>
          <w:rFonts w:ascii="Times New Roman" w:hAnsi="Times New Roman" w:cs="Times New Roman"/>
          <w:color w:val="000000"/>
          <w14:ligatures w14:val="standardContextual"/>
        </w:rPr>
        <w:t> </w:t>
      </w:r>
      <w:r w:rsidR="0072150F" w:rsidRPr="0072150F">
        <w:rPr>
          <w:rFonts w:ascii="Times New Roman" w:hAnsi="Times New Roman" w:cs="Times New Roman"/>
          <w:color w:val="000000"/>
          <w14:ligatures w14:val="standardContextual"/>
        </w:rPr>
        <w:t xml:space="preserve">weryfikowalne 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>mierniki analizę negatywnych zjawisk na terenie gminy. Zjawiska te diagnozowano w</w:t>
      </w:r>
      <w:r w:rsidR="00F4662C">
        <w:rPr>
          <w:rFonts w:ascii="Times New Roman" w:hAnsi="Times New Roman" w:cs="Times New Roman"/>
          <w:color w:val="000000"/>
          <w14:ligatures w14:val="standardContextual"/>
        </w:rPr>
        <w:t> 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podziale na pięć wskazanych w ustawie sfer – społeczną (kluczową) oraz gospodarczą, środowiskową, przestrzenno-funkcjonalną i techniczną. </w:t>
      </w:r>
      <w:r w:rsidR="0072150F" w:rsidRPr="0072150F">
        <w:rPr>
          <w:rFonts w:ascii="Times New Roman" w:hAnsi="Times New Roman" w:cs="Times New Roman"/>
          <w:color w:val="000000"/>
          <w14:ligatures w14:val="standardContextual"/>
        </w:rPr>
        <w:t xml:space="preserve">Na podstawie dostępnych danych łącznie, do wyznaczenia obszaru zdegradowanego i obszaru rewitalizacji, wykorzystano </w:t>
      </w:r>
      <w:r w:rsidR="0072150F" w:rsidRPr="0072150F">
        <w:rPr>
          <w:rFonts w:ascii="Times New Roman" w:hAnsi="Times New Roman" w:cs="Times New Roman"/>
        </w:rPr>
        <w:t>3</w:t>
      </w:r>
      <w:r w:rsidR="00811484">
        <w:rPr>
          <w:rFonts w:ascii="Times New Roman" w:hAnsi="Times New Roman" w:cs="Times New Roman"/>
        </w:rPr>
        <w:t>9</w:t>
      </w:r>
      <w:r w:rsidR="0072150F" w:rsidRPr="0072150F">
        <w:rPr>
          <w:rFonts w:ascii="Times New Roman" w:hAnsi="Times New Roman" w:cs="Times New Roman"/>
        </w:rPr>
        <w:t xml:space="preserve"> wskaźników, w tym </w:t>
      </w:r>
      <w:r w:rsidR="00811484">
        <w:rPr>
          <w:rFonts w:ascii="Times New Roman" w:hAnsi="Times New Roman" w:cs="Times New Roman"/>
        </w:rPr>
        <w:t>23</w:t>
      </w:r>
      <w:r w:rsidR="003A77A4">
        <w:rPr>
          <w:rFonts w:ascii="Times New Roman" w:hAnsi="Times New Roman" w:cs="Times New Roman"/>
        </w:rPr>
        <w:t> </w:t>
      </w:r>
      <w:r w:rsidR="0072150F" w:rsidRPr="0072150F">
        <w:rPr>
          <w:rFonts w:ascii="Times New Roman" w:hAnsi="Times New Roman" w:cs="Times New Roman"/>
        </w:rPr>
        <w:t xml:space="preserve">odnoszących się do sfery społecznej, 5 do sfery gospodarczej, </w:t>
      </w:r>
      <w:r w:rsidR="00811484">
        <w:rPr>
          <w:rFonts w:ascii="Times New Roman" w:hAnsi="Times New Roman" w:cs="Times New Roman"/>
        </w:rPr>
        <w:t>4</w:t>
      </w:r>
      <w:r w:rsidR="0072150F" w:rsidRPr="0072150F">
        <w:rPr>
          <w:rFonts w:ascii="Times New Roman" w:hAnsi="Times New Roman" w:cs="Times New Roman"/>
        </w:rPr>
        <w:t xml:space="preserve"> do sfery środowiskowej, </w:t>
      </w:r>
      <w:r w:rsidR="00811484">
        <w:rPr>
          <w:rFonts w:ascii="Times New Roman" w:hAnsi="Times New Roman" w:cs="Times New Roman"/>
        </w:rPr>
        <w:t>2</w:t>
      </w:r>
      <w:r w:rsidR="0072150F" w:rsidRPr="0072150F">
        <w:rPr>
          <w:rFonts w:ascii="Times New Roman" w:hAnsi="Times New Roman" w:cs="Times New Roman"/>
        </w:rPr>
        <w:t xml:space="preserve"> do sfery przestrzenno-funkcjonalnej oraz </w:t>
      </w:r>
      <w:r w:rsidR="00811484">
        <w:rPr>
          <w:rFonts w:ascii="Times New Roman" w:hAnsi="Times New Roman" w:cs="Times New Roman"/>
        </w:rPr>
        <w:t>5</w:t>
      </w:r>
      <w:r w:rsidR="0072150F" w:rsidRPr="0072150F">
        <w:rPr>
          <w:rFonts w:ascii="Times New Roman" w:hAnsi="Times New Roman" w:cs="Times New Roman"/>
        </w:rPr>
        <w:t xml:space="preserve"> do sfery technicznej. Pozwalało to z jednej strony na szeroką analizę uwarunkowań wewnątrzgminnych, z drugiej zaś wymagało zdefiniowania szczegółowych zasad wychwycenia poziomu koncentracji negatywnych zjawisk służących wyznaczeniu obszaru zdegradowanego.</w:t>
      </w:r>
    </w:p>
    <w:p w14:paraId="5ECC0502" w14:textId="54F1DD4F" w:rsidR="008A4B8C" w:rsidRPr="008A4B8C" w:rsidRDefault="008A4B8C" w:rsidP="008A4B8C">
      <w:pPr>
        <w:pStyle w:val="Default"/>
        <w:spacing w:line="276" w:lineRule="auto"/>
        <w:jc w:val="both"/>
        <w:rPr>
          <w:sz w:val="22"/>
          <w:szCs w:val="22"/>
        </w:rPr>
      </w:pPr>
      <w:r w:rsidRPr="008A4B8C">
        <w:rPr>
          <w:sz w:val="22"/>
          <w:szCs w:val="22"/>
        </w:rPr>
        <w:t xml:space="preserve">W związku z powyższym jako obszar zdegradowany gminy </w:t>
      </w:r>
      <w:r w:rsidR="00811484">
        <w:rPr>
          <w:sz w:val="22"/>
          <w:szCs w:val="22"/>
        </w:rPr>
        <w:t>Boćki</w:t>
      </w:r>
      <w:r w:rsidRPr="008A4B8C">
        <w:rPr>
          <w:sz w:val="22"/>
          <w:szCs w:val="22"/>
        </w:rPr>
        <w:t xml:space="preserve"> wskazuje się tereny jednostek: </w:t>
      </w:r>
      <w:r w:rsidR="00811484">
        <w:rPr>
          <w:sz w:val="22"/>
          <w:szCs w:val="22"/>
        </w:rPr>
        <w:t>Andryjanki, Boćki, Bodaczki, Bystre, Dubno, Dziecinne, Jakubowskie, Krasna Wieś, Mołoczki, Nurzec, Olszewo, Sasiny, Sielc, Skalimowo, Solniki, Starowieś, Śnieżki, Wiercień, Wojtki oraz Wygonowo.</w:t>
      </w:r>
    </w:p>
    <w:p w14:paraId="3308DEF8" w14:textId="2FCB6716" w:rsidR="008A4B8C" w:rsidRPr="00E27B2B" w:rsidRDefault="008A4B8C" w:rsidP="008A4B8C">
      <w:p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 w:rsidRPr="00E27B2B">
        <w:rPr>
          <w:rFonts w:ascii="Times New Roman" w:hAnsi="Times New Roman" w:cs="Times New Roman"/>
        </w:rPr>
        <w:t>Wyznaczony</w:t>
      </w:r>
      <w:r w:rsidRPr="00E27B2B">
        <w:rPr>
          <w:rFonts w:ascii="Times New Roman" w:hAnsi="Times New Roman" w:cs="Times New Roman"/>
          <w:b/>
          <w:bCs/>
        </w:rPr>
        <w:t xml:space="preserve"> obszar zdegradowany, </w:t>
      </w:r>
      <w:r w:rsidRPr="00E27B2B">
        <w:rPr>
          <w:rFonts w:ascii="Times New Roman" w:hAnsi="Times New Roman" w:cs="Times New Roman"/>
        </w:rPr>
        <w:t xml:space="preserve">na terenie gminy </w:t>
      </w:r>
      <w:r w:rsidR="00811484">
        <w:rPr>
          <w:rFonts w:ascii="Times New Roman" w:hAnsi="Times New Roman" w:cs="Times New Roman"/>
        </w:rPr>
        <w:t>Boćki</w:t>
      </w:r>
      <w:r w:rsidRPr="00E27B2B">
        <w:rPr>
          <w:rFonts w:ascii="Times New Roman" w:hAnsi="Times New Roman" w:cs="Times New Roman"/>
        </w:rPr>
        <w:t>,</w:t>
      </w:r>
      <w:r w:rsidRPr="00E27B2B">
        <w:rPr>
          <w:rFonts w:ascii="Times New Roman" w:hAnsi="Times New Roman" w:cs="Times New Roman"/>
          <w:b/>
          <w:bCs/>
        </w:rPr>
        <w:t xml:space="preserve"> obejmuje </w:t>
      </w:r>
      <w:r w:rsidR="00811484">
        <w:rPr>
          <w:rFonts w:ascii="Times New Roman" w:hAnsi="Times New Roman" w:cs="Times New Roman"/>
          <w:b/>
          <w:bCs/>
        </w:rPr>
        <w:t>70,57</w:t>
      </w:r>
      <w:r w:rsidRPr="00E27B2B">
        <w:rPr>
          <w:rFonts w:ascii="Times New Roman" w:hAnsi="Times New Roman" w:cs="Times New Roman"/>
          <w:b/>
          <w:bCs/>
        </w:rPr>
        <w:t xml:space="preserve">% powierzchni gminy i zamieszkuje go </w:t>
      </w:r>
      <w:r w:rsidR="00811484">
        <w:rPr>
          <w:rFonts w:ascii="Times New Roman" w:hAnsi="Times New Roman" w:cs="Times New Roman"/>
          <w:b/>
          <w:bCs/>
        </w:rPr>
        <w:t>81,56</w:t>
      </w:r>
      <w:r w:rsidRPr="00E27B2B">
        <w:rPr>
          <w:rFonts w:ascii="Times New Roman" w:hAnsi="Times New Roman" w:cs="Times New Roman"/>
          <w:b/>
          <w:bCs/>
        </w:rPr>
        <w:t>% mieszkańców gminy.</w:t>
      </w:r>
    </w:p>
    <w:p w14:paraId="4214490F" w14:textId="77777777" w:rsidR="00811484" w:rsidRDefault="00CA7D7A" w:rsidP="00D27A42">
      <w:pPr>
        <w:pStyle w:val="Default"/>
        <w:spacing w:before="240" w:after="24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</w:t>
      </w:r>
      <w:r w:rsidRPr="007D7D06">
        <w:rPr>
          <w:color w:val="000000" w:themeColor="text1"/>
          <w:sz w:val="22"/>
          <w:szCs w:val="22"/>
        </w:rPr>
        <w:t xml:space="preserve"> podstawie dokonanej analizy danych zastanych, lokalizacj</w:t>
      </w:r>
      <w:r w:rsidR="008A4B8C">
        <w:rPr>
          <w:color w:val="000000" w:themeColor="text1"/>
          <w:sz w:val="22"/>
          <w:szCs w:val="22"/>
        </w:rPr>
        <w:t>i</w:t>
      </w:r>
      <w:r w:rsidRPr="007D7D06">
        <w:rPr>
          <w:color w:val="000000" w:themeColor="text1"/>
          <w:sz w:val="22"/>
          <w:szCs w:val="22"/>
        </w:rPr>
        <w:t xml:space="preserve"> danej jednostki, dostęp</w:t>
      </w:r>
      <w:r w:rsidR="008A4B8C">
        <w:rPr>
          <w:color w:val="000000" w:themeColor="text1"/>
          <w:sz w:val="22"/>
          <w:szCs w:val="22"/>
        </w:rPr>
        <w:t>u</w:t>
      </w:r>
      <w:r w:rsidRPr="007D7D06">
        <w:rPr>
          <w:color w:val="000000" w:themeColor="text1"/>
          <w:sz w:val="22"/>
          <w:szCs w:val="22"/>
        </w:rPr>
        <w:t xml:space="preserve"> do infrastruktury i bazy lokalowej, </w:t>
      </w:r>
      <w:r>
        <w:rPr>
          <w:color w:val="000000" w:themeColor="text1"/>
          <w:sz w:val="22"/>
          <w:szCs w:val="22"/>
        </w:rPr>
        <w:t>możliwości inwestycyjn</w:t>
      </w:r>
      <w:r w:rsidR="008A4B8C">
        <w:rPr>
          <w:color w:val="000000" w:themeColor="text1"/>
          <w:sz w:val="22"/>
          <w:szCs w:val="22"/>
        </w:rPr>
        <w:t>ych</w:t>
      </w:r>
      <w:r>
        <w:rPr>
          <w:color w:val="000000" w:themeColor="text1"/>
          <w:sz w:val="22"/>
          <w:szCs w:val="22"/>
        </w:rPr>
        <w:t xml:space="preserve"> gminy, </w:t>
      </w:r>
      <w:r w:rsidRPr="007D7D06">
        <w:rPr>
          <w:color w:val="000000" w:themeColor="text1"/>
          <w:sz w:val="22"/>
          <w:szCs w:val="22"/>
        </w:rPr>
        <w:t>liczb</w:t>
      </w:r>
      <w:r w:rsidR="008A4B8C">
        <w:rPr>
          <w:color w:val="000000" w:themeColor="text1"/>
          <w:sz w:val="22"/>
          <w:szCs w:val="22"/>
        </w:rPr>
        <w:t>y</w:t>
      </w:r>
      <w:r w:rsidRPr="007D7D06">
        <w:rPr>
          <w:color w:val="000000" w:themeColor="text1"/>
          <w:sz w:val="22"/>
          <w:szCs w:val="22"/>
        </w:rPr>
        <w:t xml:space="preserve"> mieszkańców, w tym liczb</w:t>
      </w:r>
      <w:r w:rsidR="008A4B8C">
        <w:rPr>
          <w:color w:val="000000" w:themeColor="text1"/>
          <w:sz w:val="22"/>
          <w:szCs w:val="22"/>
        </w:rPr>
        <w:t>y</w:t>
      </w:r>
      <w:r w:rsidRPr="007D7D06">
        <w:rPr>
          <w:color w:val="000000" w:themeColor="text1"/>
          <w:sz w:val="22"/>
          <w:szCs w:val="22"/>
        </w:rPr>
        <w:t xml:space="preserve"> osób dotkniętych różnymi problemami, którzy zostaną objęci wsparciem w ramach planowanych działań uznano, że jednostkami stanowiącymi obszar rewitalizacji w gminie </w:t>
      </w:r>
      <w:r w:rsidR="00811484">
        <w:rPr>
          <w:color w:val="000000" w:themeColor="text1"/>
          <w:sz w:val="22"/>
          <w:szCs w:val="22"/>
        </w:rPr>
        <w:t>Boćki</w:t>
      </w:r>
      <w:r w:rsidRPr="007D7D06">
        <w:rPr>
          <w:color w:val="000000" w:themeColor="text1"/>
          <w:sz w:val="22"/>
          <w:szCs w:val="22"/>
        </w:rPr>
        <w:t xml:space="preserve"> stanowić będzie</w:t>
      </w:r>
      <w:r w:rsidR="00811484">
        <w:rPr>
          <w:color w:val="000000" w:themeColor="text1"/>
          <w:sz w:val="22"/>
          <w:szCs w:val="22"/>
        </w:rPr>
        <w:t>:</w:t>
      </w:r>
    </w:p>
    <w:p w14:paraId="2DAB11AF" w14:textId="76F50E25" w:rsidR="00811484" w:rsidRPr="00D27A42" w:rsidRDefault="00811484" w:rsidP="00D27A42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27A42">
        <w:rPr>
          <w:rFonts w:ascii="Times New Roman" w:hAnsi="Times New Roman" w:cs="Times New Roman"/>
        </w:rPr>
        <w:t>Podobszar rewitalizacji – Andryjanki;</w:t>
      </w:r>
    </w:p>
    <w:p w14:paraId="60BBD609" w14:textId="3BBB15D7" w:rsidR="00811484" w:rsidRPr="00D27A42" w:rsidRDefault="00811484" w:rsidP="00D27A42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27A42">
        <w:rPr>
          <w:rFonts w:ascii="Times New Roman" w:hAnsi="Times New Roman" w:cs="Times New Roman"/>
        </w:rPr>
        <w:t>Podobszar rewitalizacji – Boćki;</w:t>
      </w:r>
    </w:p>
    <w:p w14:paraId="74EBCC91" w14:textId="335B506B" w:rsidR="00811484" w:rsidRPr="00D27A42" w:rsidRDefault="00811484" w:rsidP="00D27A42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27A42">
        <w:rPr>
          <w:rFonts w:ascii="Times New Roman" w:hAnsi="Times New Roman" w:cs="Times New Roman"/>
        </w:rPr>
        <w:t>Podobszar rewitalizacji – Dubno;</w:t>
      </w:r>
    </w:p>
    <w:p w14:paraId="2DC970B0" w14:textId="2B897B11" w:rsidR="00811484" w:rsidRPr="00D27A42" w:rsidRDefault="00811484" w:rsidP="00D27A42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27A42">
        <w:rPr>
          <w:rFonts w:ascii="Times New Roman" w:hAnsi="Times New Roman" w:cs="Times New Roman"/>
        </w:rPr>
        <w:t>Podobszar rewitalizacji – Dziecinne;</w:t>
      </w:r>
    </w:p>
    <w:p w14:paraId="291A73B3" w14:textId="3B8DAA5E" w:rsidR="00811484" w:rsidRPr="00D27A42" w:rsidRDefault="00811484" w:rsidP="00D27A42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27A42">
        <w:rPr>
          <w:rFonts w:ascii="Times New Roman" w:hAnsi="Times New Roman" w:cs="Times New Roman"/>
        </w:rPr>
        <w:lastRenderedPageBreak/>
        <w:t>Podobszar rewitalizacji – Krasna Wieś;</w:t>
      </w:r>
    </w:p>
    <w:p w14:paraId="1293F34F" w14:textId="7453C041" w:rsidR="00811484" w:rsidRPr="00D27A42" w:rsidRDefault="00811484" w:rsidP="00D27A42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27A42">
        <w:rPr>
          <w:rFonts w:ascii="Times New Roman" w:hAnsi="Times New Roman" w:cs="Times New Roman"/>
        </w:rPr>
        <w:t>Podobszar rewitalizacji – Sasiny;</w:t>
      </w:r>
    </w:p>
    <w:p w14:paraId="3A49CBEA" w14:textId="29985A1C" w:rsidR="00811484" w:rsidRPr="00D27A42" w:rsidRDefault="00811484" w:rsidP="00D27A42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27A42">
        <w:rPr>
          <w:rFonts w:ascii="Times New Roman" w:hAnsi="Times New Roman" w:cs="Times New Roman"/>
        </w:rPr>
        <w:t>Podobszar rewitalizacji – Solniki,</w:t>
      </w:r>
    </w:p>
    <w:p w14:paraId="3F87BCBD" w14:textId="211187EF" w:rsidR="00811484" w:rsidRPr="00D27A42" w:rsidRDefault="00811484" w:rsidP="00D27A42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27A42">
        <w:rPr>
          <w:rFonts w:ascii="Times New Roman" w:hAnsi="Times New Roman" w:cs="Times New Roman"/>
        </w:rPr>
        <w:t>Podobszar rewitalizacji – Starowieś;</w:t>
      </w:r>
    </w:p>
    <w:p w14:paraId="50902534" w14:textId="17CFC900" w:rsidR="00811484" w:rsidRDefault="00811484" w:rsidP="00D27A42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27A42">
        <w:rPr>
          <w:rFonts w:ascii="Times New Roman" w:hAnsi="Times New Roman" w:cs="Times New Roman"/>
        </w:rPr>
        <w:t>Podobszar rewitalizacji – Wygonowo.</w:t>
      </w:r>
    </w:p>
    <w:p w14:paraId="033978DF" w14:textId="77777777" w:rsidR="00D27A42" w:rsidRPr="00D27A42" w:rsidRDefault="00D27A42" w:rsidP="00D27A42">
      <w:pPr>
        <w:pStyle w:val="Bezodstpw"/>
        <w:ind w:left="720"/>
        <w:rPr>
          <w:rFonts w:ascii="Times New Roman" w:hAnsi="Times New Roman" w:cs="Times New Roman"/>
        </w:rPr>
      </w:pPr>
    </w:p>
    <w:p w14:paraId="0A38CAFE" w14:textId="5C3C9600" w:rsidR="00CA7D7A" w:rsidRPr="00E27B2B" w:rsidRDefault="00CA7D7A" w:rsidP="008A4B8C">
      <w:pPr>
        <w:spacing w:line="276" w:lineRule="auto"/>
        <w:jc w:val="both"/>
        <w:rPr>
          <w:rFonts w:ascii="Times New Roman" w:hAnsi="Times New Roman" w:cs="Times New Roman"/>
        </w:rPr>
      </w:pPr>
      <w:r w:rsidRPr="00E27B2B">
        <w:rPr>
          <w:rFonts w:ascii="Times New Roman" w:hAnsi="Times New Roman" w:cs="Times New Roman"/>
        </w:rPr>
        <w:t xml:space="preserve">Wyznaczony </w:t>
      </w:r>
      <w:r w:rsidRPr="00E27B2B">
        <w:rPr>
          <w:rFonts w:ascii="Times New Roman" w:hAnsi="Times New Roman" w:cs="Times New Roman"/>
          <w:b/>
          <w:bCs/>
        </w:rPr>
        <w:t xml:space="preserve">obszar rewitalizacji łącznie obejmuje </w:t>
      </w:r>
      <w:r w:rsidR="00D27A42">
        <w:rPr>
          <w:rFonts w:ascii="Times New Roman" w:hAnsi="Times New Roman" w:cs="Times New Roman"/>
          <w:b/>
          <w:bCs/>
        </w:rPr>
        <w:t>4,7</w:t>
      </w:r>
      <w:r w:rsidR="00313DF7">
        <w:rPr>
          <w:rFonts w:ascii="Times New Roman" w:hAnsi="Times New Roman" w:cs="Times New Roman"/>
          <w:b/>
          <w:bCs/>
        </w:rPr>
        <w:t>3</w:t>
      </w:r>
      <w:r w:rsidRPr="00E27B2B">
        <w:rPr>
          <w:rFonts w:ascii="Times New Roman" w:hAnsi="Times New Roman" w:cs="Times New Roman"/>
          <w:b/>
          <w:bCs/>
        </w:rPr>
        <w:t xml:space="preserve"> % powierzchni gminy (</w:t>
      </w:r>
      <w:r>
        <w:rPr>
          <w:rFonts w:ascii="Times New Roman" w:hAnsi="Times New Roman" w:cs="Times New Roman"/>
          <w:b/>
          <w:bCs/>
        </w:rPr>
        <w:t>1</w:t>
      </w:r>
      <w:r w:rsidR="00D27A42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,</w:t>
      </w:r>
      <w:r w:rsidR="00D27A42">
        <w:rPr>
          <w:rFonts w:ascii="Times New Roman" w:hAnsi="Times New Roman" w:cs="Times New Roman"/>
          <w:b/>
          <w:bCs/>
        </w:rPr>
        <w:t>9</w:t>
      </w:r>
      <w:r w:rsidR="00313DF7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</w:t>
      </w:r>
      <w:r w:rsidRPr="00E27B2B">
        <w:rPr>
          <w:rFonts w:ascii="Times New Roman" w:hAnsi="Times New Roman" w:cs="Times New Roman"/>
          <w:b/>
          <w:bCs/>
        </w:rPr>
        <w:t>km</w:t>
      </w:r>
      <w:r w:rsidRPr="00E27B2B">
        <w:rPr>
          <w:rFonts w:ascii="Times New Roman" w:hAnsi="Times New Roman" w:cs="Times New Roman"/>
          <w:b/>
          <w:bCs/>
          <w:vertAlign w:val="superscript"/>
        </w:rPr>
        <w:t>2</w:t>
      </w:r>
      <w:r w:rsidRPr="00E27B2B">
        <w:rPr>
          <w:rFonts w:ascii="Times New Roman" w:hAnsi="Times New Roman" w:cs="Times New Roman"/>
          <w:b/>
          <w:bCs/>
        </w:rPr>
        <w:t xml:space="preserve">) i jest zamieszkały przez </w:t>
      </w:r>
      <w:r w:rsidR="00D27A42">
        <w:rPr>
          <w:rFonts w:ascii="Times New Roman" w:hAnsi="Times New Roman" w:cs="Times New Roman"/>
          <w:b/>
          <w:bCs/>
        </w:rPr>
        <w:t>29,99</w:t>
      </w:r>
      <w:r w:rsidRPr="00E27B2B">
        <w:rPr>
          <w:rFonts w:ascii="Times New Roman" w:hAnsi="Times New Roman" w:cs="Times New Roman"/>
          <w:b/>
          <w:bCs/>
        </w:rPr>
        <w:t xml:space="preserve"> % mieszkańców gminy (</w:t>
      </w:r>
      <w:r w:rsidR="00D27A42">
        <w:rPr>
          <w:rFonts w:ascii="Times New Roman" w:hAnsi="Times New Roman" w:cs="Times New Roman"/>
          <w:b/>
          <w:bCs/>
        </w:rPr>
        <w:t>1 207</w:t>
      </w:r>
      <w:r w:rsidRPr="00E27B2B">
        <w:rPr>
          <w:rFonts w:ascii="Times New Roman" w:hAnsi="Times New Roman" w:cs="Times New Roman"/>
          <w:b/>
          <w:bCs/>
        </w:rPr>
        <w:t xml:space="preserve"> osób) </w:t>
      </w:r>
      <w:r w:rsidRPr="00E27B2B">
        <w:rPr>
          <w:rFonts w:ascii="Times New Roman" w:hAnsi="Times New Roman" w:cs="Times New Roman"/>
        </w:rPr>
        <w:t>co jest zgodne z art.10 ust. 2 ustawy o</w:t>
      </w:r>
      <w:r w:rsidR="00F4662C">
        <w:rPr>
          <w:rFonts w:ascii="Times New Roman" w:hAnsi="Times New Roman" w:cs="Times New Roman"/>
        </w:rPr>
        <w:t> </w:t>
      </w:r>
      <w:r w:rsidRPr="00E27B2B">
        <w:rPr>
          <w:rFonts w:ascii="Times New Roman" w:hAnsi="Times New Roman" w:cs="Times New Roman"/>
        </w:rPr>
        <w:t>rewitalizacji.</w:t>
      </w:r>
    </w:p>
    <w:p w14:paraId="3FD02FF1" w14:textId="77777777" w:rsidR="00CA7D7A" w:rsidRPr="00E27B2B" w:rsidRDefault="00CA7D7A" w:rsidP="008A4B8C">
      <w:pPr>
        <w:spacing w:line="276" w:lineRule="auto"/>
        <w:jc w:val="both"/>
        <w:rPr>
          <w:rFonts w:ascii="Times New Roman" w:hAnsi="Times New Roman" w:cs="Times New Roman"/>
        </w:rPr>
      </w:pPr>
      <w:r w:rsidRPr="00E27B2B">
        <w:rPr>
          <w:rFonts w:ascii="Times New Roman" w:hAnsi="Times New Roman" w:cs="Times New Roman"/>
        </w:rPr>
        <w:t>Granice obszaru zdegradowanego oraz obszaru rewitalizacji zostały zaprezentowane na mapie o skali 1:5000, o treści mapy zasadniczej, stanowiącej załącznik graficznym do uchwały.</w:t>
      </w:r>
    </w:p>
    <w:p w14:paraId="59782BD0" w14:textId="579FD38F" w:rsidR="00E27B2B" w:rsidRPr="00FD4968" w:rsidRDefault="00E27B2B" w:rsidP="008A4B8C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B44986">
        <w:rPr>
          <w:rFonts w:ascii="Times New Roman" w:hAnsi="Times New Roman" w:cs="Times New Roman"/>
        </w:rPr>
        <w:t xml:space="preserve">Dla obszaru rewitalizacji – zgodnie z art. 11 ust. 5 pkt. 1 ustawy o rewitalizacji - ustanawia się </w:t>
      </w:r>
      <w:r w:rsidR="00B44986" w:rsidRPr="00B44986">
        <w:rPr>
          <w:rFonts w:ascii="Times New Roman" w:hAnsi="Times New Roman" w:cs="Times New Roman"/>
        </w:rPr>
        <w:t xml:space="preserve">na rzecz gminy </w:t>
      </w:r>
      <w:r w:rsidR="00D27A42">
        <w:rPr>
          <w:rFonts w:ascii="Times New Roman" w:hAnsi="Times New Roman" w:cs="Times New Roman"/>
        </w:rPr>
        <w:t>Boćki</w:t>
      </w:r>
      <w:r w:rsidR="00B44986" w:rsidRPr="00B44986">
        <w:rPr>
          <w:rFonts w:ascii="Times New Roman" w:hAnsi="Times New Roman" w:cs="Times New Roman"/>
        </w:rPr>
        <w:t xml:space="preserve"> </w:t>
      </w:r>
      <w:r w:rsidRPr="00B44986">
        <w:rPr>
          <w:rFonts w:ascii="Times New Roman" w:hAnsi="Times New Roman" w:cs="Times New Roman"/>
        </w:rPr>
        <w:t xml:space="preserve">prawo pierwokupu </w:t>
      </w:r>
      <w:r w:rsidR="00FD4968" w:rsidRPr="00B44986">
        <w:rPr>
          <w:rFonts w:ascii="Times New Roman" w:hAnsi="Times New Roman" w:cs="Times New Roman"/>
          <w:shd w:val="clear" w:color="auto" w:fill="FFFFFF"/>
        </w:rPr>
        <w:t>wszystkich nieruchomości</w:t>
      </w:r>
      <w:r w:rsidR="00B44986" w:rsidRPr="00B44986">
        <w:rPr>
          <w:rFonts w:ascii="Times New Roman" w:hAnsi="Times New Roman" w:cs="Times New Roman"/>
          <w:shd w:val="clear" w:color="auto" w:fill="FFFFFF"/>
        </w:rPr>
        <w:t xml:space="preserve"> </w:t>
      </w:r>
      <w:r w:rsidR="00FD4968" w:rsidRPr="00B44986">
        <w:rPr>
          <w:rFonts w:ascii="Times New Roman" w:hAnsi="Times New Roman" w:cs="Times New Roman"/>
          <w:shd w:val="clear" w:color="auto" w:fill="FFFFFF"/>
        </w:rPr>
        <w:t>położonych na obszarze</w:t>
      </w:r>
      <w:r w:rsidR="00B44986" w:rsidRPr="00B44986">
        <w:rPr>
          <w:rFonts w:ascii="Times New Roman" w:hAnsi="Times New Roman" w:cs="Times New Roman"/>
          <w:shd w:val="clear" w:color="auto" w:fill="FFFFFF"/>
        </w:rPr>
        <w:t xml:space="preserve"> rewitalizacji</w:t>
      </w:r>
      <w:r w:rsidR="00FD4968" w:rsidRPr="00B44986">
        <w:rPr>
          <w:rFonts w:ascii="Times New Roman" w:hAnsi="Times New Roman" w:cs="Times New Roman"/>
          <w:shd w:val="clear" w:color="auto" w:fill="FFFFFF"/>
        </w:rPr>
        <w:t xml:space="preserve">. </w:t>
      </w:r>
      <w:r w:rsidRPr="00B44986">
        <w:rPr>
          <w:rFonts w:ascii="Times New Roman" w:hAnsi="Times New Roman" w:cs="Times New Roman"/>
        </w:rPr>
        <w:t xml:space="preserve">Prawo to pozwala na racjonalne gospodarowanie przestrzenią i daje gminie możliwość wykupienia nieruchomości szczególnie dla gminy cennych, wartych objęcia ochroną czy ujednolicenia stanów własnościowych w nieruchomościach z udziałem własności gminy. Uprawnienia dotyczące prawa pierwokupu mają charakter czasowy i obowiązywać będą przez okres dwóch lat od wejścia w życie uchwały o wyznaczeniu obszaru zdegradowanego i obszarów rewitalizacji. Prawo pierwokupu może zostać przedłużone wyłącznie, jeżeli na terenie </w:t>
      </w:r>
      <w:r w:rsidR="008D0E13" w:rsidRPr="00B44986">
        <w:rPr>
          <w:rFonts w:ascii="Times New Roman" w:hAnsi="Times New Roman" w:cs="Times New Roman"/>
        </w:rPr>
        <w:t>gminy</w:t>
      </w:r>
      <w:r w:rsidRPr="00B44986">
        <w:rPr>
          <w:rFonts w:ascii="Times New Roman" w:hAnsi="Times New Roman" w:cs="Times New Roman"/>
        </w:rPr>
        <w:t xml:space="preserve"> zostanie ustanowiona Specjalna Strefa Rewitalizacji, co wymaga osobnej decyzji podejmowanej przez </w:t>
      </w:r>
      <w:r w:rsidR="00D27A42">
        <w:rPr>
          <w:rFonts w:ascii="Times New Roman" w:hAnsi="Times New Roman" w:cs="Times New Roman"/>
        </w:rPr>
        <w:t>r</w:t>
      </w:r>
      <w:r w:rsidRPr="00B44986">
        <w:rPr>
          <w:rFonts w:ascii="Times New Roman" w:hAnsi="Times New Roman" w:cs="Times New Roman"/>
        </w:rPr>
        <w:t xml:space="preserve">adę </w:t>
      </w:r>
      <w:r w:rsidR="00D27A42">
        <w:rPr>
          <w:rFonts w:ascii="Times New Roman" w:hAnsi="Times New Roman" w:cs="Times New Roman"/>
        </w:rPr>
        <w:t>gminy</w:t>
      </w:r>
      <w:r w:rsidRPr="00B44986">
        <w:rPr>
          <w:rFonts w:ascii="Times New Roman" w:hAnsi="Times New Roman" w:cs="Times New Roman"/>
        </w:rPr>
        <w:t xml:space="preserve"> w drodze osobnej uchwały</w:t>
      </w:r>
      <w:r w:rsidR="00B44986" w:rsidRPr="00B44986">
        <w:rPr>
          <w:rFonts w:ascii="Times New Roman" w:hAnsi="Times New Roman" w:cs="Times New Roman"/>
        </w:rPr>
        <w:t>.</w:t>
      </w:r>
      <w:r w:rsidRPr="00FD4968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14:paraId="72359D81" w14:textId="3AB6C6A9" w:rsidR="00E27B2B" w:rsidRPr="00E27B2B" w:rsidRDefault="00E27B2B" w:rsidP="008A4B8C">
      <w:pPr>
        <w:spacing w:line="276" w:lineRule="auto"/>
        <w:jc w:val="both"/>
        <w:rPr>
          <w:rFonts w:ascii="Times New Roman" w:hAnsi="Times New Roman" w:cs="Times New Roman"/>
        </w:rPr>
      </w:pPr>
      <w:r w:rsidRPr="00E27B2B">
        <w:rPr>
          <w:rFonts w:ascii="Times New Roman" w:hAnsi="Times New Roman" w:cs="Times New Roman"/>
        </w:rPr>
        <w:t xml:space="preserve">Przyjęcie niniejszej uchwały pozwoli na kontynuację prac nad gminnym programem rewitalizacji oraz w dalszej kolejności realizację kompleksowych działań rewitalizacyjnych na obszarze </w:t>
      </w:r>
      <w:r w:rsidR="00FD4968">
        <w:rPr>
          <w:rFonts w:ascii="Times New Roman" w:hAnsi="Times New Roman" w:cs="Times New Roman"/>
        </w:rPr>
        <w:t>gminy</w:t>
      </w:r>
      <w:r w:rsidRPr="00E27B2B">
        <w:rPr>
          <w:rFonts w:ascii="Times New Roman" w:hAnsi="Times New Roman" w:cs="Times New Roman"/>
        </w:rPr>
        <w:t>. Po uchwaleniu gminnego programu rewitalizacji możliwe będzie skorzystanie z nowych rozwiązań prawnych przewidzianych w ustawie o rewitalizacji, w postaci Miejscowego Planu Rewitalizacji i</w:t>
      </w:r>
      <w:r w:rsidR="00F4662C">
        <w:rPr>
          <w:rFonts w:ascii="Times New Roman" w:hAnsi="Times New Roman" w:cs="Times New Roman"/>
        </w:rPr>
        <w:t> </w:t>
      </w:r>
      <w:r w:rsidRPr="00E27B2B">
        <w:rPr>
          <w:rFonts w:ascii="Times New Roman" w:hAnsi="Times New Roman" w:cs="Times New Roman"/>
        </w:rPr>
        <w:t xml:space="preserve">Specjalnej Strefy Rewitalizacji. Dają one samorządom lokalnym realne narzędzia finansowe, organizacyjne i prawne służące uporządkowaniu i odnowie zaniedbanych przestrzeni </w:t>
      </w:r>
      <w:r w:rsidR="00BF2119">
        <w:rPr>
          <w:rFonts w:ascii="Times New Roman" w:hAnsi="Times New Roman" w:cs="Times New Roman"/>
        </w:rPr>
        <w:t>gminnych</w:t>
      </w:r>
      <w:r w:rsidRPr="00E27B2B">
        <w:rPr>
          <w:rFonts w:ascii="Times New Roman" w:hAnsi="Times New Roman" w:cs="Times New Roman"/>
        </w:rPr>
        <w:t xml:space="preserve">. </w:t>
      </w:r>
    </w:p>
    <w:p w14:paraId="0DE860FE" w14:textId="77777777" w:rsidR="00E27B2B" w:rsidRPr="00E27B2B" w:rsidRDefault="00E27B2B" w:rsidP="008A4B8C">
      <w:pPr>
        <w:spacing w:line="276" w:lineRule="auto"/>
        <w:jc w:val="both"/>
        <w:rPr>
          <w:rFonts w:ascii="Times New Roman" w:hAnsi="Times New Roman" w:cs="Times New Roman"/>
        </w:rPr>
      </w:pPr>
      <w:r w:rsidRPr="00E27B2B">
        <w:rPr>
          <w:rFonts w:ascii="Times New Roman" w:hAnsi="Times New Roman" w:cs="Times New Roman"/>
        </w:rPr>
        <w:t>Gminny Program Rewitalizacji umożliwi też pozyskanie środków zewnętrznych m.in. w ramach Funduszy Europejskich dla Podlaskiego 2021-2027. Obszar rewitalizacji będzie więc terenem silnej koncentracji działań rewitalizacyjnych, prowadzonych z wykorzystaniem dodatkowych funduszy, ale też możliwych do wykorzystania, wymienionych wyżej rozwiązań i narzędzi.</w:t>
      </w:r>
    </w:p>
    <w:p w14:paraId="192BE1C5" w14:textId="77777777" w:rsidR="00CA7D7A" w:rsidRPr="00E27B2B" w:rsidRDefault="00CA7D7A" w:rsidP="008A4B8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14:ligatures w14:val="standardContextual"/>
        </w:rPr>
      </w:pPr>
    </w:p>
    <w:p w14:paraId="438103C1" w14:textId="6F5CF65D" w:rsidR="00CA7D7A" w:rsidRPr="00E27B2B" w:rsidRDefault="00CA7D7A" w:rsidP="008A4B8C">
      <w:pPr>
        <w:spacing w:line="276" w:lineRule="auto"/>
        <w:jc w:val="both"/>
        <w:rPr>
          <w:rFonts w:ascii="Times New Roman" w:hAnsi="Times New Roman" w:cs="Times New Roman"/>
        </w:rPr>
      </w:pP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Załącznik nr 1 do Uzasadnienia: Diagnoza 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na potrzeby wyznaczenia 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wyznaczenie obszaru zdegradowanego i obszaru rewitalizacji 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na terenie </w:t>
      </w:r>
      <w:r w:rsidRPr="00E27B2B">
        <w:rPr>
          <w:rFonts w:ascii="Times New Roman" w:hAnsi="Times New Roman" w:cs="Times New Roman"/>
          <w:color w:val="000000"/>
          <w14:ligatures w14:val="standardContextual"/>
        </w:rPr>
        <w:t xml:space="preserve">Gminy </w:t>
      </w:r>
      <w:r w:rsidR="00D27A42">
        <w:rPr>
          <w:rFonts w:ascii="Times New Roman" w:hAnsi="Times New Roman" w:cs="Times New Roman"/>
          <w:color w:val="000000"/>
          <w14:ligatures w14:val="standardContextual"/>
        </w:rPr>
        <w:t>Boćki.</w:t>
      </w:r>
    </w:p>
    <w:p w14:paraId="73800DBD" w14:textId="556E36DD" w:rsidR="00E765CE" w:rsidRPr="00E27B2B" w:rsidRDefault="00E765CE" w:rsidP="00E27B2B">
      <w:pPr>
        <w:pStyle w:val="Default"/>
        <w:spacing w:line="360" w:lineRule="auto"/>
        <w:jc w:val="both"/>
        <w:rPr>
          <w:sz w:val="22"/>
          <w:szCs w:val="22"/>
        </w:rPr>
      </w:pPr>
    </w:p>
    <w:sectPr w:rsidR="00E765CE" w:rsidRPr="00E2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E10"/>
    <w:multiLevelType w:val="hybridMultilevel"/>
    <w:tmpl w:val="43D24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33E40"/>
    <w:multiLevelType w:val="hybridMultilevel"/>
    <w:tmpl w:val="A17814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24485090">
    <w:abstractNumId w:val="1"/>
  </w:num>
  <w:num w:numId="2" w16cid:durableId="140819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3A"/>
    <w:rsid w:val="00094228"/>
    <w:rsid w:val="00164AC9"/>
    <w:rsid w:val="001F471F"/>
    <w:rsid w:val="00313DF7"/>
    <w:rsid w:val="003A47B5"/>
    <w:rsid w:val="003A77A4"/>
    <w:rsid w:val="004642A0"/>
    <w:rsid w:val="005D0968"/>
    <w:rsid w:val="0072150F"/>
    <w:rsid w:val="00811484"/>
    <w:rsid w:val="00823400"/>
    <w:rsid w:val="008A4B8C"/>
    <w:rsid w:val="008D0E13"/>
    <w:rsid w:val="009B073A"/>
    <w:rsid w:val="00B44986"/>
    <w:rsid w:val="00BE5939"/>
    <w:rsid w:val="00BF2119"/>
    <w:rsid w:val="00CA7D7A"/>
    <w:rsid w:val="00D27A42"/>
    <w:rsid w:val="00D71ACC"/>
    <w:rsid w:val="00E27B2B"/>
    <w:rsid w:val="00E765CE"/>
    <w:rsid w:val="00EE5D03"/>
    <w:rsid w:val="00F4662C"/>
    <w:rsid w:val="00FD4968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EB59"/>
  <w15:chartTrackingRefBased/>
  <w15:docId w15:val="{886D5310-787C-41A6-8CB0-5CC949C8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B2B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15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21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72150F"/>
    <w:rPr>
      <w:b/>
      <w:bCs/>
    </w:rPr>
  </w:style>
  <w:style w:type="paragraph" w:styleId="Bezodstpw">
    <w:name w:val="No Spacing"/>
    <w:uiPriority w:val="1"/>
    <w:qFormat/>
    <w:rsid w:val="00D27A4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Gawrysiak</dc:creator>
  <cp:keywords/>
  <dc:description/>
  <cp:lastModifiedBy>Grzegorz Gawrysiak</cp:lastModifiedBy>
  <cp:revision>11</cp:revision>
  <dcterms:created xsi:type="dcterms:W3CDTF">2024-07-05T07:59:00Z</dcterms:created>
  <dcterms:modified xsi:type="dcterms:W3CDTF">2024-12-04T11:51:00Z</dcterms:modified>
</cp:coreProperties>
</file>